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94" w:rsidRPr="00D50112" w:rsidRDefault="00F94594" w:rsidP="007F54AC">
      <w:pPr>
        <w:spacing w:after="0"/>
        <w:jc w:val="center"/>
        <w:rPr>
          <w:rFonts w:cs="Times New Roman"/>
          <w:szCs w:val="28"/>
        </w:rPr>
      </w:pPr>
      <w:r w:rsidRPr="00D50112">
        <w:rPr>
          <w:rFonts w:cs="Times New Roman"/>
          <w:szCs w:val="28"/>
        </w:rPr>
        <w:t>ПРИКАЗ</w:t>
      </w:r>
    </w:p>
    <w:p w:rsidR="00F94594" w:rsidRPr="00643FF5" w:rsidRDefault="00B77B85" w:rsidP="00D50112">
      <w:pPr>
        <w:spacing w:after="0"/>
        <w:jc w:val="both"/>
        <w:rPr>
          <w:rFonts w:cs="Times New Roman"/>
          <w:szCs w:val="28"/>
        </w:rPr>
      </w:pPr>
      <w:r w:rsidRPr="00643FF5">
        <w:rPr>
          <w:rFonts w:cs="Times New Roman"/>
          <w:szCs w:val="28"/>
        </w:rPr>
        <w:t xml:space="preserve">от </w:t>
      </w:r>
      <w:r w:rsidR="0080575C" w:rsidRPr="00643FF5">
        <w:rPr>
          <w:rFonts w:cs="Times New Roman"/>
          <w:szCs w:val="28"/>
        </w:rPr>
        <w:t>26.</w:t>
      </w:r>
      <w:r w:rsidRPr="00643FF5">
        <w:rPr>
          <w:rFonts w:cs="Times New Roman"/>
          <w:szCs w:val="28"/>
        </w:rPr>
        <w:t>12.</w:t>
      </w:r>
      <w:r w:rsidR="00F94594" w:rsidRPr="00643FF5">
        <w:rPr>
          <w:rFonts w:cs="Times New Roman"/>
          <w:szCs w:val="28"/>
        </w:rPr>
        <w:t>2018</w:t>
      </w:r>
      <w:r w:rsidR="00D0534E" w:rsidRPr="00643FF5">
        <w:rPr>
          <w:rFonts w:cs="Times New Roman"/>
          <w:szCs w:val="28"/>
        </w:rPr>
        <w:t>№ 206</w:t>
      </w:r>
    </w:p>
    <w:p w:rsidR="00F94594" w:rsidRPr="00D50112" w:rsidRDefault="00F94594" w:rsidP="00D50112">
      <w:pPr>
        <w:spacing w:after="0"/>
        <w:jc w:val="both"/>
        <w:rPr>
          <w:rFonts w:cs="Times New Roman"/>
          <w:szCs w:val="28"/>
        </w:rPr>
      </w:pPr>
    </w:p>
    <w:p w:rsidR="00B77B85" w:rsidRPr="00D50112" w:rsidRDefault="00F94594" w:rsidP="007F54AC">
      <w:pPr>
        <w:spacing w:after="0" w:line="240" w:lineRule="auto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Порядок установления должностных окладов </w:t>
      </w:r>
    </w:p>
    <w:p w:rsidR="00B77B85" w:rsidRPr="00D50112" w:rsidRDefault="00F94594" w:rsidP="007F54AC">
      <w:pPr>
        <w:spacing w:after="0" w:line="240" w:lineRule="auto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 бюджетных и автономных учреждений,</w:t>
      </w:r>
    </w:p>
    <w:p w:rsidR="00B77B85" w:rsidRPr="00D50112" w:rsidRDefault="00F94594" w:rsidP="007F54AC">
      <w:pPr>
        <w:spacing w:after="0" w:line="240" w:lineRule="auto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gramStart"/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подведомственных</w:t>
      </w:r>
      <w:proofErr w:type="gramEnd"/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МКУ «Управление культуры, спорта</w:t>
      </w:r>
      <w:r w:rsidR="00F33DF7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</w:p>
    <w:p w:rsidR="00F94594" w:rsidRPr="00D50112" w:rsidRDefault="00F94594" w:rsidP="007F54AC">
      <w:pPr>
        <w:spacing w:after="0" w:line="240" w:lineRule="auto"/>
        <w:rPr>
          <w:rFonts w:cs="Times New Roman"/>
          <w:szCs w:val="28"/>
        </w:rPr>
      </w:pP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молодежной и национальной политики</w:t>
      </w:r>
      <w:r w:rsidR="00B77B85"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МГО</w:t>
      </w: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» </w:t>
      </w: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</w:p>
    <w:p w:rsidR="00F94594" w:rsidRPr="00D50112" w:rsidRDefault="00F94594" w:rsidP="00D50112">
      <w:pPr>
        <w:spacing w:after="0"/>
        <w:jc w:val="both"/>
        <w:rPr>
          <w:rFonts w:cs="Times New Roman"/>
          <w:szCs w:val="28"/>
        </w:rPr>
      </w:pPr>
    </w:p>
    <w:p w:rsidR="00F94594" w:rsidRPr="00D50112" w:rsidRDefault="00F94594" w:rsidP="00D50112">
      <w:pPr>
        <w:spacing w:after="0"/>
        <w:jc w:val="both"/>
        <w:rPr>
          <w:rFonts w:cs="Times New Roman"/>
          <w:szCs w:val="28"/>
        </w:rPr>
      </w:pPr>
    </w:p>
    <w:p w:rsidR="007E4D90" w:rsidRPr="00D50112" w:rsidRDefault="00033129" w:rsidP="007F54AC">
      <w:pPr>
        <w:spacing w:after="0"/>
        <w:ind w:firstLine="567"/>
        <w:jc w:val="both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gramStart"/>
      <w:r w:rsidRPr="00D50112">
        <w:rPr>
          <w:rFonts w:cs="Times New Roman"/>
          <w:szCs w:val="28"/>
        </w:rPr>
        <w:t>В со</w:t>
      </w:r>
      <w:r w:rsidR="00A21D36">
        <w:rPr>
          <w:rFonts w:cs="Times New Roman"/>
          <w:szCs w:val="28"/>
        </w:rPr>
        <w:t xml:space="preserve">ответствии  со ст.145 ТК РФ,  </w:t>
      </w:r>
      <w:r w:rsidR="00A93F18" w:rsidRPr="00D50112">
        <w:rPr>
          <w:rFonts w:cs="Times New Roman"/>
          <w:szCs w:val="28"/>
        </w:rPr>
        <w:t xml:space="preserve"> разделом 8  Примерного положения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утвержденного решением Совета народных депутатов Мысковского городского округа от 22.03.2017 № 21-н </w:t>
      </w:r>
      <w:r w:rsidR="007E4D90" w:rsidRPr="00D50112">
        <w:rPr>
          <w:rFonts w:cs="Times New Roman"/>
          <w:szCs w:val="28"/>
        </w:rPr>
        <w:t xml:space="preserve"> (</w:t>
      </w:r>
      <w:r w:rsidR="00160FE2" w:rsidRPr="00D50112">
        <w:rPr>
          <w:rFonts w:cs="Times New Roman"/>
          <w:szCs w:val="28"/>
        </w:rPr>
        <w:t>в редакции решений от 01.02.2018 № 7-н, от 23.04.2018 № 26-</w:t>
      </w:r>
      <w:r w:rsidR="008B1815">
        <w:rPr>
          <w:rFonts w:cs="Times New Roman"/>
          <w:szCs w:val="28"/>
        </w:rPr>
        <w:t>н, от 21.06.2018 № 43-н, от 19</w:t>
      </w:r>
      <w:r w:rsidR="00160FE2" w:rsidRPr="00D50112">
        <w:rPr>
          <w:rFonts w:cs="Times New Roman"/>
          <w:szCs w:val="28"/>
        </w:rPr>
        <w:t xml:space="preserve">.12.2018 № </w:t>
      </w:r>
      <w:r w:rsidR="008B1815">
        <w:rPr>
          <w:rFonts w:cs="Times New Roman"/>
          <w:szCs w:val="28"/>
        </w:rPr>
        <w:t>26</w:t>
      </w:r>
      <w:r w:rsidR="00160FE2" w:rsidRPr="00D50112">
        <w:rPr>
          <w:rFonts w:cs="Times New Roman"/>
          <w:szCs w:val="28"/>
        </w:rPr>
        <w:t>-н)</w:t>
      </w:r>
      <w:r w:rsidR="00A93F18"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 приказываю:</w:t>
      </w:r>
      <w:r w:rsidR="00A93F18"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proofErr w:type="gramEnd"/>
    </w:p>
    <w:p w:rsidR="00A93F18" w:rsidRPr="00D50112" w:rsidRDefault="00A93F18" w:rsidP="007F54AC">
      <w:pPr>
        <w:spacing w:after="0"/>
        <w:ind w:firstLine="567"/>
        <w:jc w:val="both"/>
        <w:rPr>
          <w:rFonts w:cs="Times New Roman"/>
          <w:szCs w:val="28"/>
        </w:rPr>
      </w:pP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1. Утвердить прилагаемый Порядок установления должностных окладов руководителей бюджетных и автономных учреждений, подведомственных МКУ «Управление культуры, спорта</w:t>
      </w:r>
      <w:r w:rsidR="00F33DF7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молодежной и национальной политики</w:t>
      </w:r>
      <w:r w:rsidR="00B77B85"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06417B"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ысковского городского округа</w:t>
      </w: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»</w:t>
      </w:r>
      <w:r w:rsidR="0006417B"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</w:p>
    <w:p w:rsidR="00A93F18" w:rsidRPr="00D50112" w:rsidRDefault="00A93F18" w:rsidP="007F54AC">
      <w:pPr>
        <w:pStyle w:val="a6"/>
        <w:spacing w:before="0" w:beforeAutospacing="0" w:after="0" w:afterAutospacing="0" w:line="255" w:lineRule="atLeast"/>
        <w:ind w:firstLine="567"/>
        <w:jc w:val="both"/>
        <w:rPr>
          <w:color w:val="000000"/>
          <w:sz w:val="28"/>
          <w:szCs w:val="28"/>
        </w:rPr>
      </w:pPr>
      <w:r w:rsidRPr="00D50112">
        <w:rPr>
          <w:color w:val="000000"/>
          <w:sz w:val="28"/>
          <w:szCs w:val="28"/>
        </w:rPr>
        <w:t xml:space="preserve">2. Настоящий приказ </w:t>
      </w:r>
      <w:r w:rsidR="00040F72">
        <w:rPr>
          <w:color w:val="000000"/>
          <w:sz w:val="28"/>
          <w:szCs w:val="28"/>
        </w:rPr>
        <w:t xml:space="preserve"> вступает в силу с момента подписания  и </w:t>
      </w:r>
      <w:r w:rsidRPr="00D50112">
        <w:rPr>
          <w:color w:val="000000"/>
          <w:sz w:val="28"/>
          <w:szCs w:val="28"/>
        </w:rPr>
        <w:t xml:space="preserve">применяется при </w:t>
      </w:r>
      <w:r w:rsidRPr="00D50112">
        <w:rPr>
          <w:color w:val="2D2D2D"/>
          <w:spacing w:val="2"/>
          <w:sz w:val="28"/>
          <w:szCs w:val="28"/>
        </w:rPr>
        <w:t>установлении должностных окладов руководителей бюджетных и автономных учреждений, подведомственных  МКУ «Управление культуры, спорта</w:t>
      </w:r>
      <w:r w:rsidR="00F33DF7">
        <w:rPr>
          <w:color w:val="2D2D2D"/>
          <w:spacing w:val="2"/>
          <w:sz w:val="28"/>
          <w:szCs w:val="28"/>
        </w:rPr>
        <w:t>,</w:t>
      </w:r>
      <w:r w:rsidRPr="00D50112">
        <w:rPr>
          <w:color w:val="2D2D2D"/>
          <w:spacing w:val="2"/>
          <w:sz w:val="28"/>
          <w:szCs w:val="28"/>
        </w:rPr>
        <w:t xml:space="preserve"> молодежной и национальной политики</w:t>
      </w:r>
      <w:r w:rsidR="0006417B" w:rsidRPr="00D50112">
        <w:rPr>
          <w:color w:val="2D2D2D"/>
          <w:spacing w:val="2"/>
          <w:sz w:val="28"/>
          <w:szCs w:val="28"/>
        </w:rPr>
        <w:t>Мысковского городского округа</w:t>
      </w:r>
      <w:r w:rsidRPr="00D50112">
        <w:rPr>
          <w:color w:val="2D2D2D"/>
          <w:spacing w:val="2"/>
          <w:sz w:val="28"/>
          <w:szCs w:val="28"/>
        </w:rPr>
        <w:t xml:space="preserve">» </w:t>
      </w:r>
      <w:r w:rsidR="00385C4C" w:rsidRPr="00D50112">
        <w:rPr>
          <w:color w:val="000000"/>
          <w:sz w:val="28"/>
          <w:szCs w:val="28"/>
        </w:rPr>
        <w:t>с</w:t>
      </w:r>
      <w:r w:rsidR="00040F72">
        <w:rPr>
          <w:color w:val="000000"/>
          <w:sz w:val="28"/>
          <w:szCs w:val="28"/>
        </w:rPr>
        <w:t>01.01.</w:t>
      </w:r>
      <w:r w:rsidRPr="00D50112">
        <w:rPr>
          <w:color w:val="000000"/>
          <w:sz w:val="28"/>
          <w:szCs w:val="28"/>
        </w:rPr>
        <w:t>2019г.</w:t>
      </w:r>
    </w:p>
    <w:p w:rsidR="00585611" w:rsidRDefault="00585611" w:rsidP="007F54AC">
      <w:pPr>
        <w:pStyle w:val="1"/>
        <w:tabs>
          <w:tab w:val="left" w:pos="-360"/>
        </w:tabs>
        <w:spacing w:after="0"/>
        <w:ind w:firstLine="567"/>
        <w:rPr>
          <w:color w:val="2D2D2D"/>
          <w:spacing w:val="2"/>
          <w:sz w:val="28"/>
          <w:szCs w:val="28"/>
        </w:rPr>
      </w:pPr>
    </w:p>
    <w:p w:rsidR="00A93F18" w:rsidRPr="00D50112" w:rsidRDefault="00385C4C" w:rsidP="007F54AC">
      <w:pPr>
        <w:pStyle w:val="1"/>
        <w:tabs>
          <w:tab w:val="left" w:pos="-360"/>
        </w:tabs>
        <w:spacing w:after="0"/>
        <w:ind w:firstLine="567"/>
        <w:rPr>
          <w:color w:val="2D2D2D"/>
          <w:spacing w:val="2"/>
          <w:sz w:val="28"/>
          <w:szCs w:val="28"/>
        </w:rPr>
      </w:pPr>
      <w:r w:rsidRPr="00D50112">
        <w:rPr>
          <w:color w:val="2D2D2D"/>
          <w:spacing w:val="2"/>
          <w:sz w:val="28"/>
          <w:szCs w:val="28"/>
        </w:rPr>
        <w:t>3.</w:t>
      </w:r>
      <w:proofErr w:type="gramStart"/>
      <w:r w:rsidR="00A93F18" w:rsidRPr="00D50112">
        <w:rPr>
          <w:color w:val="2D2D2D"/>
          <w:spacing w:val="2"/>
          <w:sz w:val="28"/>
          <w:szCs w:val="28"/>
        </w:rPr>
        <w:t>Контроль за</w:t>
      </w:r>
      <w:proofErr w:type="gramEnd"/>
      <w:r w:rsidR="00A93F18" w:rsidRPr="00D50112">
        <w:rPr>
          <w:color w:val="2D2D2D"/>
          <w:spacing w:val="2"/>
          <w:sz w:val="28"/>
          <w:szCs w:val="28"/>
        </w:rPr>
        <w:t xml:space="preserve"> исполнением настоящего приказа оставляю за собой.</w:t>
      </w:r>
    </w:p>
    <w:p w:rsidR="00A93F18" w:rsidRPr="00D50112" w:rsidRDefault="00A93F18" w:rsidP="00D50112">
      <w:pPr>
        <w:pStyle w:val="a6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F94594" w:rsidRPr="00D50112" w:rsidRDefault="00D328E6" w:rsidP="00D328E6">
      <w:pPr>
        <w:pStyle w:val="a6"/>
        <w:tabs>
          <w:tab w:val="left" w:pos="3375"/>
        </w:tabs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594" w:rsidRPr="00F33DF7" w:rsidRDefault="00385C4C" w:rsidP="00D50112">
      <w:pPr>
        <w:spacing w:after="0"/>
        <w:jc w:val="both"/>
        <w:rPr>
          <w:rFonts w:cs="Times New Roman"/>
          <w:szCs w:val="28"/>
        </w:rPr>
      </w:pPr>
      <w:r w:rsidRPr="00D50112">
        <w:rPr>
          <w:rFonts w:cs="Times New Roman"/>
          <w:szCs w:val="28"/>
        </w:rPr>
        <w:t>Начальник</w:t>
      </w:r>
    </w:p>
    <w:p w:rsidR="00F94594" w:rsidRPr="00D50112" w:rsidRDefault="00F94594" w:rsidP="00D50112">
      <w:pPr>
        <w:spacing w:after="0"/>
        <w:jc w:val="both"/>
        <w:rPr>
          <w:rFonts w:cs="Times New Roman"/>
          <w:szCs w:val="28"/>
        </w:rPr>
      </w:pPr>
      <w:r w:rsidRPr="00D50112">
        <w:rPr>
          <w:rFonts w:cs="Times New Roman"/>
          <w:szCs w:val="28"/>
        </w:rPr>
        <w:t>МКУ «Управление культуры, спорта,</w:t>
      </w:r>
    </w:p>
    <w:p w:rsidR="00F94594" w:rsidRPr="00D50112" w:rsidRDefault="00385C4C" w:rsidP="00D50112">
      <w:pPr>
        <w:spacing w:after="0"/>
        <w:jc w:val="both"/>
        <w:rPr>
          <w:rFonts w:cs="Times New Roman"/>
          <w:szCs w:val="28"/>
        </w:rPr>
      </w:pPr>
      <w:r w:rsidRPr="00D50112">
        <w:rPr>
          <w:rFonts w:cs="Times New Roman"/>
          <w:szCs w:val="28"/>
        </w:rPr>
        <w:t>м</w:t>
      </w:r>
      <w:r w:rsidR="00F94594" w:rsidRPr="00D50112">
        <w:rPr>
          <w:rFonts w:cs="Times New Roman"/>
          <w:szCs w:val="28"/>
        </w:rPr>
        <w:t>олодежной и национальной политики МГО»                              И.З. Мокатун</w:t>
      </w:r>
    </w:p>
    <w:p w:rsidR="00F94594" w:rsidRPr="00D50112" w:rsidRDefault="00F94594" w:rsidP="00D50112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</w:p>
    <w:p w:rsidR="00F94594" w:rsidRPr="00D50112" w:rsidRDefault="00F94594" w:rsidP="00D50112">
      <w:pPr>
        <w:pStyle w:val="a6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F94594" w:rsidRPr="00D50112" w:rsidRDefault="00F94594" w:rsidP="00D50112">
      <w:pPr>
        <w:jc w:val="both"/>
        <w:rPr>
          <w:rFonts w:cs="Times New Roman"/>
          <w:color w:val="000000"/>
          <w:szCs w:val="28"/>
        </w:rPr>
      </w:pPr>
    </w:p>
    <w:p w:rsidR="00040F72" w:rsidRDefault="00040F72" w:rsidP="007F54AC">
      <w:pPr>
        <w:spacing w:after="0"/>
        <w:jc w:val="right"/>
        <w:rPr>
          <w:rFonts w:cs="Times New Roman"/>
          <w:szCs w:val="28"/>
        </w:rPr>
      </w:pPr>
    </w:p>
    <w:p w:rsidR="00F94594" w:rsidRPr="00D50112" w:rsidRDefault="00F94594" w:rsidP="007F54AC">
      <w:pPr>
        <w:spacing w:after="0"/>
        <w:jc w:val="right"/>
        <w:rPr>
          <w:rFonts w:cs="Times New Roman"/>
          <w:szCs w:val="28"/>
        </w:rPr>
      </w:pPr>
      <w:r w:rsidRPr="00D50112">
        <w:rPr>
          <w:rFonts w:cs="Times New Roman"/>
          <w:szCs w:val="28"/>
        </w:rPr>
        <w:lastRenderedPageBreak/>
        <w:t>Приложение</w:t>
      </w:r>
      <w:r w:rsidRPr="00D50112">
        <w:rPr>
          <w:rFonts w:cs="Times New Roman"/>
          <w:szCs w:val="28"/>
        </w:rPr>
        <w:br/>
        <w:t>к</w:t>
      </w:r>
      <w:r w:rsidRPr="00D50112">
        <w:rPr>
          <w:rStyle w:val="apple-converted-space"/>
          <w:rFonts w:cs="Times New Roman"/>
          <w:szCs w:val="28"/>
        </w:rPr>
        <w:t> </w:t>
      </w:r>
      <w:hyperlink r:id="rId7" w:anchor="0" w:history="1">
        <w:r w:rsidRPr="00D50112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</w:rPr>
          <w:t>приказу</w:t>
        </w:r>
      </w:hyperlink>
      <w:r w:rsidRPr="00D50112">
        <w:rPr>
          <w:rStyle w:val="apple-converted-space"/>
          <w:rFonts w:cs="Times New Roman"/>
          <w:szCs w:val="28"/>
        </w:rPr>
        <w:t> МКУ «</w:t>
      </w:r>
      <w:r w:rsidRPr="00D50112">
        <w:rPr>
          <w:rFonts w:cs="Times New Roman"/>
          <w:szCs w:val="28"/>
        </w:rPr>
        <w:t>Управление культуры, спорта,</w:t>
      </w:r>
    </w:p>
    <w:p w:rsidR="00F94594" w:rsidRPr="00D50112" w:rsidRDefault="00F94594" w:rsidP="007F54AC">
      <w:pPr>
        <w:pStyle w:val="a6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D50112">
        <w:rPr>
          <w:sz w:val="28"/>
          <w:szCs w:val="28"/>
        </w:rPr>
        <w:t>молодежной и национальной политики МГО»</w:t>
      </w:r>
      <w:r w:rsidRPr="00D50112">
        <w:rPr>
          <w:sz w:val="28"/>
          <w:szCs w:val="28"/>
        </w:rPr>
        <w:br/>
        <w:t>от</w:t>
      </w:r>
      <w:r w:rsidR="00667A01">
        <w:rPr>
          <w:sz w:val="28"/>
          <w:szCs w:val="28"/>
        </w:rPr>
        <w:t xml:space="preserve"> 26.12.2018</w:t>
      </w:r>
      <w:r w:rsidRPr="00D50112">
        <w:rPr>
          <w:sz w:val="28"/>
          <w:szCs w:val="28"/>
        </w:rPr>
        <w:t>г. № </w:t>
      </w:r>
      <w:r w:rsidR="00667A01">
        <w:rPr>
          <w:sz w:val="28"/>
          <w:szCs w:val="28"/>
        </w:rPr>
        <w:t>206</w:t>
      </w:r>
    </w:p>
    <w:p w:rsidR="008C3E99" w:rsidRPr="00D50112" w:rsidRDefault="008C3E99" w:rsidP="007F54AC">
      <w:pPr>
        <w:jc w:val="right"/>
        <w:rPr>
          <w:rFonts w:cs="Times New Roman"/>
          <w:szCs w:val="28"/>
        </w:rPr>
      </w:pPr>
    </w:p>
    <w:p w:rsidR="007A04E2" w:rsidRPr="00667A01" w:rsidRDefault="00217955" w:rsidP="007F54AC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Pr="00D50112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="007A04E2" w:rsidRPr="00667A01">
        <w:rPr>
          <w:rFonts w:eastAsia="Times New Roman" w:cs="Times New Roman"/>
          <w:spacing w:val="2"/>
          <w:szCs w:val="28"/>
          <w:lang w:eastAsia="ru-RU"/>
        </w:rPr>
        <w:t>Порядок</w:t>
      </w:r>
    </w:p>
    <w:p w:rsidR="007A04E2" w:rsidRPr="00667A01" w:rsidRDefault="007A04E2" w:rsidP="007F54AC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установления должностных окладов руководителей</w:t>
      </w:r>
    </w:p>
    <w:p w:rsidR="007A04E2" w:rsidRPr="00667A01" w:rsidRDefault="007A04E2" w:rsidP="007F54AC">
      <w:pPr>
        <w:shd w:val="clear" w:color="auto" w:fill="FFFFFF"/>
        <w:spacing w:after="0" w:line="315" w:lineRule="atLeast"/>
        <w:jc w:val="center"/>
        <w:textAlignment w:val="baseline"/>
        <w:rPr>
          <w:rFonts w:cs="Times New Roman"/>
          <w:spacing w:val="2"/>
          <w:szCs w:val="28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бюджетных и автономных учреждений, подведомственных</w:t>
      </w:r>
    </w:p>
    <w:p w:rsidR="007A04E2" w:rsidRPr="00667A01" w:rsidRDefault="007A04E2" w:rsidP="007F54AC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МКУ «Управление культуры, спорта</w:t>
      </w:r>
      <w:r w:rsidR="00F33DF7" w:rsidRPr="00667A01">
        <w:rPr>
          <w:rFonts w:eastAsia="Times New Roman" w:cs="Times New Roman"/>
          <w:spacing w:val="2"/>
          <w:szCs w:val="28"/>
          <w:lang w:eastAsia="ru-RU"/>
        </w:rPr>
        <w:t>,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молодежной и национальной политики Мысковского городского округа»</w:t>
      </w:r>
      <w:r w:rsidRPr="00667A01">
        <w:rPr>
          <w:rFonts w:eastAsia="Times New Roman" w:cs="Times New Roman"/>
          <w:spacing w:val="2"/>
          <w:szCs w:val="28"/>
          <w:lang w:eastAsia="ru-RU"/>
        </w:rPr>
        <w:br/>
      </w:r>
    </w:p>
    <w:p w:rsidR="00217955" w:rsidRPr="00667A01" w:rsidRDefault="004F014E" w:rsidP="00F33DF7">
      <w:pPr>
        <w:pStyle w:val="a8"/>
        <w:shd w:val="clear" w:color="auto" w:fill="FFFFFF"/>
        <w:spacing w:after="0" w:line="315" w:lineRule="atLeast"/>
        <w:ind w:left="0" w:firstLine="567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1.</w:t>
      </w:r>
      <w:r w:rsidR="007A04E2" w:rsidRPr="00667A01">
        <w:rPr>
          <w:rFonts w:eastAsia="Times New Roman" w:cs="Times New Roman"/>
          <w:spacing w:val="2"/>
          <w:szCs w:val="28"/>
          <w:lang w:eastAsia="ru-RU"/>
        </w:rPr>
        <w:t>Общие положения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br/>
      </w:r>
    </w:p>
    <w:p w:rsidR="00F56A88" w:rsidRPr="00667A01" w:rsidRDefault="00A27CE4" w:rsidP="00F33DF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1.1. </w:t>
      </w:r>
      <w:r w:rsidR="007A04E2" w:rsidRPr="00667A01">
        <w:rPr>
          <w:rFonts w:eastAsia="Times New Roman" w:cs="Times New Roman"/>
          <w:spacing w:val="2"/>
          <w:szCs w:val="28"/>
          <w:lang w:eastAsia="ru-RU"/>
        </w:rPr>
        <w:t>П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орядок установления должностных окладов руководителей</w:t>
      </w:r>
      <w:r w:rsidR="007A04E2" w:rsidRPr="00667A01">
        <w:rPr>
          <w:rFonts w:eastAsia="Times New Roman" w:cs="Times New Roman"/>
          <w:spacing w:val="2"/>
          <w:szCs w:val="28"/>
          <w:lang w:eastAsia="ru-RU"/>
        </w:rPr>
        <w:t xml:space="preserve"> муниципальных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 бюджетных и автономных учреждений, подведомственных </w:t>
      </w:r>
      <w:r w:rsidR="007A04E2" w:rsidRPr="00667A01">
        <w:rPr>
          <w:rFonts w:eastAsia="Times New Roman" w:cs="Times New Roman"/>
          <w:spacing w:val="2"/>
          <w:szCs w:val="28"/>
          <w:lang w:eastAsia="ru-RU"/>
        </w:rPr>
        <w:t xml:space="preserve">МКУ «Управление культуры, спорта молодежной и национальной политики Мысковского городского округа»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(далее - Порядок), разработан в целях </w:t>
      </w:r>
      <w:proofErr w:type="gramStart"/>
      <w:r w:rsidR="00217955" w:rsidRPr="00667A01">
        <w:rPr>
          <w:rFonts w:eastAsia="Times New Roman" w:cs="Times New Roman"/>
          <w:spacing w:val="2"/>
          <w:szCs w:val="28"/>
          <w:lang w:eastAsia="ru-RU"/>
        </w:rPr>
        <w:t>применения единого механизма установления должностных окладов руководителей</w:t>
      </w:r>
      <w:proofErr w:type="gramEnd"/>
      <w:r w:rsidR="00515A87" w:rsidRPr="00667A01">
        <w:rPr>
          <w:rFonts w:eastAsia="Times New Roman" w:cs="Times New Roman"/>
          <w:spacing w:val="2"/>
          <w:szCs w:val="28"/>
          <w:lang w:eastAsia="ru-RU"/>
        </w:rPr>
        <w:t>.</w:t>
      </w:r>
    </w:p>
    <w:p w:rsidR="00B3157A" w:rsidRPr="00667A01" w:rsidRDefault="00A27CE4" w:rsidP="00F33DF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zCs w:val="28"/>
          <w:lang w:eastAsia="ru-RU"/>
        </w:rPr>
        <w:t xml:space="preserve">1.2. </w:t>
      </w:r>
      <w:r w:rsidR="00B3157A" w:rsidRPr="00667A01">
        <w:rPr>
          <w:rFonts w:eastAsia="Times New Roman" w:cs="Times New Roman"/>
          <w:szCs w:val="28"/>
          <w:lang w:eastAsia="ru-RU"/>
        </w:rPr>
        <w:t>Размер должностного оклада руководителя учреждения определяется трудовым договором в зависимости от сложности труда, в том числе с учетом масштаба управления и особенностей деятельности и значимости учреждения</w:t>
      </w:r>
      <w:r w:rsidR="00B3157A" w:rsidRPr="00667A01">
        <w:rPr>
          <w:rFonts w:eastAsia="Times New Roman" w:cs="Times New Roman"/>
          <w:spacing w:val="2"/>
          <w:szCs w:val="28"/>
          <w:lang w:eastAsia="ru-RU"/>
        </w:rPr>
        <w:t>.</w:t>
      </w:r>
    </w:p>
    <w:p w:rsidR="00B3157A" w:rsidRPr="00667A01" w:rsidRDefault="00A27CE4" w:rsidP="00F33DF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1.3.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Должностной оклад руководителя учреждения устанавливается на основании приказа </w:t>
      </w:r>
      <w:r w:rsidR="0088665D" w:rsidRPr="00667A01">
        <w:rPr>
          <w:rFonts w:eastAsia="Times New Roman" w:cs="Times New Roman"/>
          <w:spacing w:val="2"/>
          <w:szCs w:val="28"/>
          <w:lang w:eastAsia="ru-RU"/>
        </w:rPr>
        <w:t>МКУ «Управление культуры, спорта</w:t>
      </w:r>
      <w:r w:rsidRPr="00667A01">
        <w:rPr>
          <w:rFonts w:eastAsia="Times New Roman" w:cs="Times New Roman"/>
          <w:spacing w:val="2"/>
          <w:szCs w:val="28"/>
          <w:lang w:eastAsia="ru-RU"/>
        </w:rPr>
        <w:t>,</w:t>
      </w:r>
      <w:r w:rsidR="0088665D" w:rsidRPr="00667A01">
        <w:rPr>
          <w:rFonts w:eastAsia="Times New Roman" w:cs="Times New Roman"/>
          <w:spacing w:val="2"/>
          <w:szCs w:val="28"/>
          <w:lang w:eastAsia="ru-RU"/>
        </w:rPr>
        <w:t xml:space="preserve"> молодежной и национальной политики Мысковского городского округа» (далее</w:t>
      </w:r>
      <w:r w:rsidR="00033129" w:rsidRPr="00667A01">
        <w:rPr>
          <w:rFonts w:eastAsia="Times New Roman" w:cs="Times New Roman"/>
          <w:spacing w:val="2"/>
          <w:szCs w:val="28"/>
          <w:lang w:eastAsia="ru-RU"/>
        </w:rPr>
        <w:t xml:space="preserve">  -</w:t>
      </w:r>
      <w:r w:rsidR="0088665D" w:rsidRPr="00667A01">
        <w:rPr>
          <w:rFonts w:eastAsia="Times New Roman" w:cs="Times New Roman"/>
          <w:spacing w:val="2"/>
          <w:szCs w:val="28"/>
          <w:lang w:eastAsia="ru-RU"/>
        </w:rPr>
        <w:t xml:space="preserve"> Управление)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в кратном отношении к </w:t>
      </w:r>
      <w:r w:rsidR="00033129" w:rsidRPr="00667A01">
        <w:rPr>
          <w:rFonts w:eastAsia="Times New Roman" w:cs="Times New Roman"/>
          <w:spacing w:val="2"/>
          <w:szCs w:val="28"/>
          <w:lang w:eastAsia="ru-RU"/>
        </w:rPr>
        <w:t xml:space="preserve">среднемесячной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заработной плате работников возглавляемого им учреждения. </w:t>
      </w:r>
    </w:p>
    <w:p w:rsidR="009E3259" w:rsidRPr="00667A01" w:rsidRDefault="009E3259" w:rsidP="0016531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1.4.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Основанием для определения должностного оклада руководителя учреждения являются критерии отнесения учреждений</w:t>
      </w:r>
      <w:r w:rsidR="00667A01" w:rsidRPr="00667A0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6531E" w:rsidRPr="00667A01">
        <w:rPr>
          <w:rFonts w:eastAsia="Times New Roman" w:cs="Times New Roman"/>
          <w:spacing w:val="2"/>
          <w:szCs w:val="28"/>
          <w:lang w:eastAsia="ru-RU"/>
        </w:rPr>
        <w:t xml:space="preserve">в зависимости  от </w:t>
      </w:r>
      <w:r w:rsidR="000A2046" w:rsidRPr="00667A01">
        <w:rPr>
          <w:rFonts w:eastAsia="Times New Roman" w:cs="Times New Roman"/>
          <w:szCs w:val="28"/>
          <w:lang w:eastAsia="ru-RU"/>
        </w:rPr>
        <w:t>масштаба управления,</w:t>
      </w:r>
      <w:r w:rsidR="00667A01" w:rsidRPr="00667A01">
        <w:rPr>
          <w:rFonts w:eastAsia="Times New Roman" w:cs="Times New Roman"/>
          <w:szCs w:val="28"/>
          <w:lang w:eastAsia="ru-RU"/>
        </w:rPr>
        <w:t xml:space="preserve"> </w:t>
      </w:r>
      <w:r w:rsidR="00E4503A" w:rsidRPr="00667A01">
        <w:rPr>
          <w:rFonts w:eastAsia="Times New Roman" w:cs="Times New Roman"/>
          <w:szCs w:val="28"/>
          <w:lang w:eastAsia="ru-RU"/>
        </w:rPr>
        <w:t>особенностей деятельности,</w:t>
      </w:r>
      <w:r w:rsidR="0016531E" w:rsidRPr="00667A01">
        <w:rPr>
          <w:rFonts w:eastAsia="Times New Roman" w:cs="Times New Roman"/>
          <w:szCs w:val="28"/>
          <w:lang w:eastAsia="ru-RU"/>
        </w:rPr>
        <w:t> значимости учреждения</w:t>
      </w:r>
      <w:r w:rsidR="0016531E" w:rsidRPr="00667A01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к группампо оплате труда руководителей, </w:t>
      </w:r>
      <w:r w:rsidR="006D6368" w:rsidRPr="00667A01">
        <w:rPr>
          <w:rFonts w:eastAsia="Times New Roman" w:cs="Times New Roman"/>
          <w:spacing w:val="2"/>
          <w:szCs w:val="28"/>
          <w:lang w:eastAsia="ru-RU"/>
        </w:rPr>
        <w:t>типу учреждения,</w:t>
      </w:r>
      <w:r w:rsidR="00667A01" w:rsidRPr="00667A0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033129" w:rsidRPr="00667A01">
        <w:rPr>
          <w:rFonts w:eastAsia="Times New Roman" w:cs="Times New Roman"/>
          <w:spacing w:val="2"/>
          <w:szCs w:val="28"/>
          <w:lang w:eastAsia="ru-RU"/>
        </w:rPr>
        <w:t xml:space="preserve">среднемесячная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заработная плата сотрудников возглавляемого учреждения.</w:t>
      </w:r>
    </w:p>
    <w:p w:rsidR="002E2573" w:rsidRPr="00667A01" w:rsidRDefault="00217955" w:rsidP="002E2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В соответствии с критериями отнесения учреждений к группам по оплате труда руководителей</w:t>
      </w:r>
      <w:r w:rsidR="009E3259" w:rsidRPr="00667A01">
        <w:rPr>
          <w:rFonts w:eastAsia="Times New Roman" w:cs="Times New Roman"/>
          <w:spacing w:val="2"/>
          <w:szCs w:val="28"/>
          <w:lang w:eastAsia="ru-RU"/>
        </w:rPr>
        <w:t>, типу учреждения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устанавливаются коэффициенты</w:t>
      </w:r>
      <w:r w:rsidR="00667A01" w:rsidRPr="00667A0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446C72" w:rsidRPr="00667A01">
        <w:rPr>
          <w:rFonts w:eastAsia="Times New Roman" w:cs="Times New Roman"/>
          <w:spacing w:val="2"/>
          <w:szCs w:val="28"/>
          <w:lang w:eastAsia="ru-RU"/>
        </w:rPr>
        <w:t>особенности деятельности учреждения</w:t>
      </w:r>
      <w:r w:rsidRPr="00667A01">
        <w:rPr>
          <w:rFonts w:eastAsia="Times New Roman" w:cs="Times New Roman"/>
          <w:spacing w:val="2"/>
          <w:szCs w:val="28"/>
          <w:lang w:eastAsia="ru-RU"/>
        </w:rPr>
        <w:t>, которые впосле</w:t>
      </w:r>
      <w:r w:rsidR="0081058D" w:rsidRPr="00667A01">
        <w:rPr>
          <w:rFonts w:eastAsia="Times New Roman" w:cs="Times New Roman"/>
          <w:spacing w:val="2"/>
          <w:szCs w:val="28"/>
          <w:lang w:eastAsia="ru-RU"/>
        </w:rPr>
        <w:t>дствии будут умножены на среднемесячную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заработную плату сотрудников учреждения.</w:t>
      </w:r>
    </w:p>
    <w:p w:rsidR="0031189B" w:rsidRPr="00667A01" w:rsidRDefault="0031189B" w:rsidP="002E2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При расчете необходимо учитывать:</w:t>
      </w:r>
    </w:p>
    <w:p w:rsidR="002E2573" w:rsidRPr="00667A01" w:rsidRDefault="0031189B" w:rsidP="0031189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- группу, к которой относится</w:t>
      </w:r>
      <w:r w:rsidR="002E2573" w:rsidRPr="00667A01">
        <w:rPr>
          <w:rFonts w:eastAsia="Times New Roman" w:cs="Times New Roman"/>
          <w:spacing w:val="2"/>
          <w:szCs w:val="28"/>
          <w:lang w:eastAsia="ru-RU"/>
        </w:rPr>
        <w:t xml:space="preserve"> муниципальное </w:t>
      </w:r>
      <w:r w:rsidR="00D230E8" w:rsidRPr="00667A01">
        <w:rPr>
          <w:rFonts w:eastAsia="Times New Roman" w:cs="Times New Roman"/>
          <w:spacing w:val="2"/>
          <w:szCs w:val="28"/>
          <w:lang w:eastAsia="ru-RU"/>
        </w:rPr>
        <w:t xml:space="preserve"> бюджетное и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автономное учреждение;</w:t>
      </w:r>
    </w:p>
    <w:p w:rsidR="002E2573" w:rsidRPr="00667A01" w:rsidRDefault="002E2573" w:rsidP="0031189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-  тип учреждения;</w:t>
      </w:r>
    </w:p>
    <w:p w:rsidR="002E2573" w:rsidRPr="00667A01" w:rsidRDefault="0031189B" w:rsidP="0031189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lastRenderedPageBreak/>
        <w:t>- размер средней заработной платы сотрудн</w:t>
      </w:r>
      <w:r w:rsidR="002E2573" w:rsidRPr="00667A01">
        <w:rPr>
          <w:rFonts w:eastAsia="Times New Roman" w:cs="Times New Roman"/>
          <w:spacing w:val="2"/>
          <w:szCs w:val="28"/>
          <w:lang w:eastAsia="ru-RU"/>
        </w:rPr>
        <w:t>иков муниципального</w:t>
      </w:r>
      <w:r w:rsidR="00D230E8" w:rsidRPr="00667A01">
        <w:rPr>
          <w:rFonts w:eastAsia="Times New Roman" w:cs="Times New Roman"/>
          <w:spacing w:val="2"/>
          <w:szCs w:val="28"/>
          <w:lang w:eastAsia="ru-RU"/>
        </w:rPr>
        <w:t xml:space="preserve"> бюджетного и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автономного учреждения в предшествующем году;</w:t>
      </w:r>
    </w:p>
    <w:p w:rsidR="0031189B" w:rsidRPr="00667A01" w:rsidRDefault="002E2573" w:rsidP="0031189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- </w:t>
      </w:r>
      <w:r w:rsidR="0031189B" w:rsidRPr="00667A01">
        <w:rPr>
          <w:rFonts w:eastAsia="Times New Roman" w:cs="Times New Roman"/>
          <w:spacing w:val="2"/>
          <w:szCs w:val="28"/>
          <w:lang w:eastAsia="ru-RU"/>
        </w:rPr>
        <w:t xml:space="preserve">предельный размер </w:t>
      </w:r>
      <w:r w:rsidR="000A2046" w:rsidRPr="00667A01">
        <w:rPr>
          <w:rFonts w:eastAsia="Times New Roman" w:cs="Times New Roman"/>
          <w:spacing w:val="2"/>
          <w:szCs w:val="28"/>
          <w:lang w:eastAsia="ru-RU"/>
        </w:rPr>
        <w:t>коэффициента</w:t>
      </w:r>
      <w:r w:rsidR="00C331E8" w:rsidRPr="00667A01">
        <w:rPr>
          <w:rFonts w:eastAsia="Times New Roman" w:cs="Times New Roman"/>
          <w:spacing w:val="2"/>
          <w:szCs w:val="28"/>
          <w:lang w:eastAsia="ru-RU"/>
        </w:rPr>
        <w:t xml:space="preserve"> особенности деятельности учреждения</w:t>
      </w:r>
      <w:r w:rsidR="0031189B" w:rsidRPr="00667A01">
        <w:rPr>
          <w:rFonts w:eastAsia="Times New Roman" w:cs="Times New Roman"/>
          <w:spacing w:val="2"/>
          <w:szCs w:val="28"/>
          <w:lang w:eastAsia="ru-RU"/>
        </w:rPr>
        <w:t>.</w:t>
      </w:r>
    </w:p>
    <w:p w:rsidR="009E3259" w:rsidRPr="00667A01" w:rsidRDefault="009E3259" w:rsidP="00F3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1.5.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По окончании текущего финансового года </w:t>
      </w:r>
      <w:r w:rsidR="00264856" w:rsidRPr="00667A01">
        <w:rPr>
          <w:rFonts w:eastAsia="Times New Roman" w:cs="Times New Roman"/>
          <w:spacing w:val="2"/>
          <w:szCs w:val="28"/>
          <w:lang w:eastAsia="ru-RU"/>
        </w:rPr>
        <w:t xml:space="preserve"> финансово-экономическим отделом </w:t>
      </w:r>
      <w:r w:rsidR="00FF2CCB" w:rsidRPr="00667A01">
        <w:rPr>
          <w:rFonts w:eastAsia="Times New Roman" w:cs="Times New Roman"/>
          <w:spacing w:val="2"/>
          <w:szCs w:val="28"/>
          <w:lang w:eastAsia="ru-RU"/>
        </w:rPr>
        <w:t xml:space="preserve">Управления производится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расчет должностного оклада руководителя</w:t>
      </w:r>
      <w:r w:rsidR="00FF2CCB" w:rsidRPr="00667A01">
        <w:rPr>
          <w:rFonts w:eastAsia="Times New Roman" w:cs="Times New Roman"/>
          <w:spacing w:val="2"/>
          <w:szCs w:val="28"/>
          <w:lang w:eastAsia="ru-RU"/>
        </w:rPr>
        <w:t xml:space="preserve"> учреждения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 в соответствии с настоящим Порядком</w:t>
      </w:r>
      <w:r w:rsidR="00FF2CCB" w:rsidRPr="00667A01">
        <w:rPr>
          <w:rFonts w:eastAsia="Times New Roman" w:cs="Times New Roman"/>
          <w:spacing w:val="2"/>
          <w:szCs w:val="28"/>
          <w:lang w:eastAsia="ru-RU"/>
        </w:rPr>
        <w:t xml:space="preserve">, и с учетом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обеспеченности учреждения финансовыми средствами для возможности установления соответствующего должностного оклада. </w:t>
      </w:r>
      <w:r w:rsidR="00FF2CCB" w:rsidRPr="00667A01">
        <w:rPr>
          <w:rFonts w:eastAsia="Times New Roman" w:cs="Times New Roman"/>
          <w:spacing w:val="2"/>
          <w:szCs w:val="28"/>
          <w:lang w:eastAsia="ru-RU"/>
        </w:rPr>
        <w:t xml:space="preserve">По итогам проведенных расчетов и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 анализа</w:t>
      </w:r>
      <w:r w:rsidR="00FF2CCB" w:rsidRPr="00667A01">
        <w:rPr>
          <w:rFonts w:eastAsia="Times New Roman" w:cs="Times New Roman"/>
          <w:spacing w:val="2"/>
          <w:szCs w:val="28"/>
          <w:lang w:eastAsia="ru-RU"/>
        </w:rPr>
        <w:t xml:space="preserve"> обеспеченности оформляется 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 приказ об установлении должностного оклада руководителю на </w:t>
      </w:r>
      <w:r w:rsidR="00B04D14" w:rsidRPr="00667A01">
        <w:rPr>
          <w:rFonts w:eastAsia="Times New Roman" w:cs="Times New Roman"/>
          <w:spacing w:val="2"/>
          <w:szCs w:val="28"/>
          <w:lang w:eastAsia="ru-RU"/>
        </w:rPr>
        <w:t xml:space="preserve"> календарный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год.</w:t>
      </w:r>
    </w:p>
    <w:p w:rsidR="00B04D14" w:rsidRPr="00667A01" w:rsidRDefault="009E3259" w:rsidP="00F3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667A01">
        <w:rPr>
          <w:rFonts w:cs="Times New Roman"/>
          <w:szCs w:val="28"/>
        </w:rPr>
        <w:t xml:space="preserve">1.6. </w:t>
      </w:r>
      <w:proofErr w:type="gramStart"/>
      <w:r w:rsidRPr="00667A01">
        <w:rPr>
          <w:rFonts w:cs="Times New Roman"/>
          <w:szCs w:val="28"/>
        </w:rPr>
        <w:t>Кадровая</w:t>
      </w:r>
      <w:r w:rsidR="00B91387" w:rsidRPr="00667A01">
        <w:rPr>
          <w:rFonts w:cs="Times New Roman"/>
          <w:szCs w:val="28"/>
        </w:rPr>
        <w:t xml:space="preserve"> служба Управления </w:t>
      </w:r>
      <w:r w:rsidR="00B04D14" w:rsidRPr="00667A01">
        <w:rPr>
          <w:rFonts w:cs="Times New Roman"/>
          <w:szCs w:val="28"/>
        </w:rPr>
        <w:t xml:space="preserve"> в установленном законом порядкеуведомляет руководителя учреждения об изменении размера должностногооклада на очередной календарный год, </w:t>
      </w:r>
      <w:r w:rsidR="00B91387" w:rsidRPr="00667A01">
        <w:rPr>
          <w:rFonts w:cs="Times New Roman"/>
          <w:szCs w:val="28"/>
        </w:rPr>
        <w:t xml:space="preserve">и </w:t>
      </w:r>
      <w:r w:rsidR="00B04D14" w:rsidRPr="00667A01">
        <w:rPr>
          <w:rFonts w:cs="Times New Roman"/>
          <w:szCs w:val="28"/>
        </w:rPr>
        <w:t>внос</w:t>
      </w:r>
      <w:r w:rsidR="00B91387" w:rsidRPr="00667A01">
        <w:rPr>
          <w:rFonts w:cs="Times New Roman"/>
          <w:szCs w:val="28"/>
        </w:rPr>
        <w:t>ит</w:t>
      </w:r>
      <w:r w:rsidR="00B04D14" w:rsidRPr="00667A01">
        <w:rPr>
          <w:rFonts w:cs="Times New Roman"/>
          <w:szCs w:val="28"/>
        </w:rPr>
        <w:t xml:space="preserve"> соответствующиеизменения в трудовой договор.</w:t>
      </w:r>
      <w:proofErr w:type="gramEnd"/>
    </w:p>
    <w:p w:rsidR="00217955" w:rsidRPr="00667A01" w:rsidRDefault="004F014E" w:rsidP="003A69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2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. Порядок расчета должностного оклада руководителя учреждения</w:t>
      </w:r>
    </w:p>
    <w:p w:rsidR="002E2573" w:rsidRPr="00667A01" w:rsidRDefault="004F014E" w:rsidP="00D5011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2.1.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Размер должностного оклада руководителя</w:t>
      </w:r>
      <w:r w:rsidR="007E0F71" w:rsidRPr="00667A01">
        <w:rPr>
          <w:rFonts w:eastAsia="Times New Roman" w:cs="Times New Roman"/>
          <w:spacing w:val="2"/>
          <w:szCs w:val="28"/>
          <w:lang w:eastAsia="ru-RU"/>
        </w:rPr>
        <w:t xml:space="preserve"> муниципального бюджетного,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 автономного учреждения, нах</w:t>
      </w:r>
      <w:r w:rsidR="00BF7495" w:rsidRPr="00667A01">
        <w:rPr>
          <w:rFonts w:eastAsia="Times New Roman" w:cs="Times New Roman"/>
          <w:spacing w:val="2"/>
          <w:szCs w:val="28"/>
          <w:lang w:eastAsia="ru-RU"/>
        </w:rPr>
        <w:t>одящегося в ведении Управления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, определяется по формуле:</w:t>
      </w:r>
    </w:p>
    <w:p w:rsidR="002E2573" w:rsidRPr="00667A01" w:rsidRDefault="002E2573" w:rsidP="00D5011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217955" w:rsidRPr="00667A01" w:rsidRDefault="007E0F71" w:rsidP="00D5011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ab/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О = ЗПср x</w:t>
      </w:r>
      <w:proofErr w:type="gramStart"/>
      <w:r w:rsidR="00217955" w:rsidRPr="00667A01">
        <w:rPr>
          <w:rFonts w:eastAsia="Times New Roman" w:cs="Times New Roman"/>
          <w:spacing w:val="2"/>
          <w:szCs w:val="28"/>
          <w:lang w:eastAsia="ru-RU"/>
        </w:rPr>
        <w:t xml:space="preserve"> К</w:t>
      </w:r>
      <w:proofErr w:type="gramEnd"/>
      <w:r w:rsidR="00217955" w:rsidRPr="00667A01">
        <w:rPr>
          <w:rFonts w:eastAsia="Times New Roman" w:cs="Times New Roman"/>
          <w:spacing w:val="2"/>
          <w:szCs w:val="28"/>
          <w:lang w:eastAsia="ru-RU"/>
        </w:rPr>
        <w:t>, где:</w:t>
      </w:r>
    </w:p>
    <w:p w:rsidR="002E2573" w:rsidRPr="00667A01" w:rsidRDefault="00217955" w:rsidP="0027208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br/>
        <w:t>О - оклад руководи</w:t>
      </w:r>
      <w:r w:rsidR="00BF7495" w:rsidRPr="00667A01">
        <w:rPr>
          <w:rFonts w:eastAsia="Times New Roman" w:cs="Times New Roman"/>
          <w:spacing w:val="2"/>
          <w:szCs w:val="28"/>
          <w:lang w:eastAsia="ru-RU"/>
        </w:rPr>
        <w:t>теля учреждения;</w:t>
      </w:r>
      <w:r w:rsidR="00BF7495" w:rsidRPr="00667A01">
        <w:rPr>
          <w:rFonts w:eastAsia="Times New Roman" w:cs="Times New Roman"/>
          <w:spacing w:val="2"/>
          <w:szCs w:val="28"/>
          <w:lang w:eastAsia="ru-RU"/>
        </w:rPr>
        <w:br/>
      </w:r>
      <w:r w:rsidR="00BF7495" w:rsidRPr="00667A01">
        <w:rPr>
          <w:rFonts w:eastAsia="Times New Roman" w:cs="Times New Roman"/>
          <w:spacing w:val="2"/>
          <w:szCs w:val="28"/>
          <w:lang w:eastAsia="ru-RU"/>
        </w:rPr>
        <w:br/>
        <w:t xml:space="preserve">ЗПср – среднемесячная 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заработная плата работников учреждения;</w:t>
      </w:r>
      <w:r w:rsidRPr="00667A01">
        <w:rPr>
          <w:rFonts w:eastAsia="Times New Roman" w:cs="Times New Roman"/>
          <w:spacing w:val="2"/>
          <w:szCs w:val="28"/>
          <w:lang w:eastAsia="ru-RU"/>
        </w:rPr>
        <w:br/>
      </w:r>
      <w:r w:rsidRPr="00667A01">
        <w:rPr>
          <w:rFonts w:eastAsia="Times New Roman" w:cs="Times New Roman"/>
          <w:spacing w:val="2"/>
          <w:szCs w:val="28"/>
          <w:lang w:eastAsia="ru-RU"/>
        </w:rPr>
        <w:br/>
      </w:r>
      <w:proofErr w:type="gramStart"/>
      <w:r w:rsidRPr="00667A01">
        <w:rPr>
          <w:rFonts w:eastAsia="Times New Roman" w:cs="Times New Roman"/>
          <w:spacing w:val="2"/>
          <w:szCs w:val="28"/>
          <w:lang w:eastAsia="ru-RU"/>
        </w:rPr>
        <w:t>К</w:t>
      </w:r>
      <w:proofErr w:type="gramEnd"/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667A01" w:rsidRPr="00667A01">
        <w:rPr>
          <w:rFonts w:eastAsia="Times New Roman" w:cs="Times New Roman"/>
          <w:spacing w:val="2"/>
          <w:szCs w:val="28"/>
          <w:lang w:eastAsia="ru-RU"/>
        </w:rPr>
        <w:t>–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gramStart"/>
      <w:r w:rsidRPr="00667A01">
        <w:rPr>
          <w:rFonts w:eastAsia="Times New Roman" w:cs="Times New Roman"/>
          <w:spacing w:val="2"/>
          <w:szCs w:val="28"/>
          <w:lang w:eastAsia="ru-RU"/>
        </w:rPr>
        <w:t>коэффициент</w:t>
      </w:r>
      <w:proofErr w:type="gramEnd"/>
      <w:r w:rsidR="00667A01" w:rsidRPr="00667A0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7208E" w:rsidRPr="00667A01">
        <w:rPr>
          <w:rFonts w:eastAsia="Times New Roman" w:cs="Times New Roman"/>
          <w:spacing w:val="2"/>
          <w:szCs w:val="28"/>
          <w:lang w:eastAsia="ru-RU"/>
        </w:rPr>
        <w:t xml:space="preserve">особенности деятельности учреждения применяемый в отношении  </w:t>
      </w:r>
      <w:r w:rsidR="00455F9A" w:rsidRPr="00667A01">
        <w:rPr>
          <w:rFonts w:eastAsia="Times New Roman" w:cs="Times New Roman"/>
          <w:spacing w:val="2"/>
          <w:szCs w:val="28"/>
          <w:lang w:eastAsia="ru-RU"/>
        </w:rPr>
        <w:t xml:space="preserve">определения </w:t>
      </w:r>
      <w:r w:rsidRPr="00667A01">
        <w:rPr>
          <w:rFonts w:eastAsia="Times New Roman" w:cs="Times New Roman"/>
          <w:spacing w:val="2"/>
          <w:szCs w:val="28"/>
          <w:lang w:eastAsia="ru-RU"/>
        </w:rPr>
        <w:t>оклад</w:t>
      </w:r>
      <w:r w:rsidR="0027208E" w:rsidRPr="00667A01">
        <w:rPr>
          <w:rFonts w:eastAsia="Times New Roman" w:cs="Times New Roman"/>
          <w:spacing w:val="2"/>
          <w:szCs w:val="28"/>
          <w:lang w:eastAsia="ru-RU"/>
        </w:rPr>
        <w:t>а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руководителя учрежде</w:t>
      </w:r>
      <w:r w:rsidR="00BF7495" w:rsidRPr="00667A01">
        <w:rPr>
          <w:rFonts w:eastAsia="Times New Roman" w:cs="Times New Roman"/>
          <w:spacing w:val="2"/>
          <w:szCs w:val="28"/>
          <w:lang w:eastAsia="ru-RU"/>
        </w:rPr>
        <w:t xml:space="preserve">ния к среднемесячной </w:t>
      </w: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заработной плате работников учреждения </w:t>
      </w:r>
      <w:r w:rsidR="002E2573" w:rsidRPr="00667A01">
        <w:rPr>
          <w:rFonts w:eastAsia="Times New Roman" w:cs="Times New Roman"/>
          <w:spacing w:val="2"/>
          <w:szCs w:val="28"/>
          <w:lang w:eastAsia="ru-RU"/>
        </w:rPr>
        <w:t>(далее - коэффициент).</w:t>
      </w:r>
    </w:p>
    <w:p w:rsidR="002E2573" w:rsidRPr="00667A01" w:rsidRDefault="00217955" w:rsidP="003A694A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br/>
      </w:r>
      <w:r w:rsidR="00E0742C" w:rsidRPr="00667A01">
        <w:rPr>
          <w:rFonts w:eastAsia="Times New Roman" w:cs="Times New Roman"/>
          <w:spacing w:val="2"/>
          <w:szCs w:val="28"/>
          <w:lang w:eastAsia="ru-RU"/>
        </w:rPr>
        <w:t xml:space="preserve">К= </w:t>
      </w:r>
      <w:proofErr w:type="gramStart"/>
      <w:r w:rsidR="00E0742C" w:rsidRPr="00667A01">
        <w:rPr>
          <w:rFonts w:eastAsia="Times New Roman" w:cs="Times New Roman"/>
          <w:spacing w:val="2"/>
          <w:szCs w:val="28"/>
          <w:lang w:eastAsia="ru-RU"/>
        </w:rPr>
        <w:t>Кг</w:t>
      </w:r>
      <w:proofErr w:type="gramEnd"/>
      <w:r w:rsidR="00E0742C" w:rsidRPr="00667A01">
        <w:rPr>
          <w:rFonts w:eastAsia="Times New Roman" w:cs="Times New Roman"/>
          <w:spacing w:val="2"/>
          <w:szCs w:val="28"/>
          <w:lang w:eastAsia="ru-RU"/>
        </w:rPr>
        <w:t xml:space="preserve"> х К</w:t>
      </w:r>
      <w:r w:rsidR="00824B16" w:rsidRPr="00667A01">
        <w:rPr>
          <w:rFonts w:eastAsia="Times New Roman" w:cs="Times New Roman"/>
          <w:spacing w:val="2"/>
          <w:szCs w:val="28"/>
          <w:lang w:eastAsia="ru-RU"/>
        </w:rPr>
        <w:t xml:space="preserve">т, </w:t>
      </w:r>
      <w:r w:rsidR="002E2573" w:rsidRPr="00667A01">
        <w:rPr>
          <w:rFonts w:eastAsia="Times New Roman" w:cs="Times New Roman"/>
          <w:spacing w:val="2"/>
          <w:szCs w:val="28"/>
          <w:lang w:eastAsia="ru-RU"/>
        </w:rPr>
        <w:t>где:</w:t>
      </w:r>
    </w:p>
    <w:p w:rsidR="00824B16" w:rsidRPr="00667A01" w:rsidRDefault="00167CAF" w:rsidP="003A694A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proofErr w:type="gramStart"/>
      <w:r w:rsidRPr="00667A01">
        <w:rPr>
          <w:rFonts w:eastAsia="Times New Roman" w:cs="Times New Roman"/>
          <w:spacing w:val="2"/>
          <w:szCs w:val="28"/>
          <w:lang w:eastAsia="ru-RU"/>
        </w:rPr>
        <w:t>Кг</w:t>
      </w:r>
      <w:proofErr w:type="gramEnd"/>
      <w:r w:rsidRPr="00667A01">
        <w:rPr>
          <w:rFonts w:eastAsia="Times New Roman" w:cs="Times New Roman"/>
          <w:spacing w:val="2"/>
          <w:szCs w:val="28"/>
          <w:lang w:eastAsia="ru-RU"/>
        </w:rPr>
        <w:t xml:space="preserve"> - </w:t>
      </w:r>
      <w:r w:rsidR="0027208E" w:rsidRPr="00667A01">
        <w:rPr>
          <w:rFonts w:eastAsia="Times New Roman" w:cs="Times New Roman"/>
          <w:spacing w:val="2"/>
          <w:szCs w:val="28"/>
          <w:lang w:eastAsia="ru-RU"/>
        </w:rPr>
        <w:t xml:space="preserve"> коэффициент </w:t>
      </w:r>
      <w:r w:rsidRPr="00667A01">
        <w:rPr>
          <w:rFonts w:eastAsia="Times New Roman" w:cs="Times New Roman"/>
          <w:spacing w:val="2"/>
          <w:szCs w:val="28"/>
          <w:lang w:eastAsia="ru-RU"/>
        </w:rPr>
        <w:t>группа учреждений</w:t>
      </w:r>
      <w:r w:rsidR="00824B16" w:rsidRPr="00667A01">
        <w:rPr>
          <w:rFonts w:eastAsia="Times New Roman" w:cs="Times New Roman"/>
          <w:spacing w:val="2"/>
          <w:szCs w:val="28"/>
          <w:lang w:eastAsia="ru-RU"/>
        </w:rPr>
        <w:t xml:space="preserve">, Кт  - </w:t>
      </w:r>
      <w:r w:rsidR="0027208E" w:rsidRPr="00667A01">
        <w:rPr>
          <w:rFonts w:eastAsia="Times New Roman" w:cs="Times New Roman"/>
          <w:spacing w:val="2"/>
          <w:szCs w:val="28"/>
          <w:lang w:eastAsia="ru-RU"/>
        </w:rPr>
        <w:t xml:space="preserve">коэффициент </w:t>
      </w:r>
      <w:r w:rsidR="00824B16" w:rsidRPr="00667A01">
        <w:rPr>
          <w:rFonts w:eastAsia="Times New Roman" w:cs="Times New Roman"/>
          <w:spacing w:val="2"/>
          <w:szCs w:val="28"/>
          <w:lang w:eastAsia="ru-RU"/>
        </w:rPr>
        <w:t>тип учреждения.</w:t>
      </w:r>
    </w:p>
    <w:p w:rsidR="00824B16" w:rsidRPr="00667A01" w:rsidRDefault="00824B16" w:rsidP="00D5011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27208E" w:rsidRPr="00667A01" w:rsidRDefault="004F014E" w:rsidP="008552C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>2.2.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Коэффициент определяется в зависимости от критериев</w:t>
      </w:r>
      <w:r w:rsidR="002E2573" w:rsidRPr="00667A01">
        <w:rPr>
          <w:rFonts w:eastAsia="Times New Roman" w:cs="Times New Roman"/>
          <w:spacing w:val="2"/>
          <w:szCs w:val="28"/>
          <w:lang w:eastAsia="ru-RU"/>
        </w:rPr>
        <w:t xml:space="preserve"> отнесения учреждений к группам</w:t>
      </w:r>
      <w:r w:rsidR="00217955" w:rsidRPr="00667A01">
        <w:rPr>
          <w:rFonts w:eastAsia="Times New Roman" w:cs="Times New Roman"/>
          <w:spacing w:val="2"/>
          <w:szCs w:val="28"/>
          <w:lang w:eastAsia="ru-RU"/>
        </w:rPr>
        <w:t>по оп</w:t>
      </w:r>
      <w:r w:rsidR="002E2573" w:rsidRPr="00667A01">
        <w:rPr>
          <w:rFonts w:eastAsia="Times New Roman" w:cs="Times New Roman"/>
          <w:spacing w:val="2"/>
          <w:szCs w:val="28"/>
          <w:lang w:eastAsia="ru-RU"/>
        </w:rPr>
        <w:t>лате труда руководителей и типу учреждений</w:t>
      </w:r>
      <w:r w:rsidR="007E0F71" w:rsidRPr="00667A01">
        <w:rPr>
          <w:rFonts w:eastAsia="Times New Roman" w:cs="Times New Roman"/>
          <w:spacing w:val="2"/>
          <w:szCs w:val="28"/>
          <w:lang w:eastAsia="ru-RU"/>
        </w:rPr>
        <w:t xml:space="preserve"> в соответствии с настоящим Порядком.</w:t>
      </w:r>
    </w:p>
    <w:p w:rsidR="0027208E" w:rsidRDefault="00217955" w:rsidP="008552C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pacing w:val="2"/>
          <w:szCs w:val="28"/>
          <w:lang w:eastAsia="ru-RU"/>
        </w:rPr>
        <w:t xml:space="preserve">Основным критерием отнесения учреждений к группам по оплате труда руководителей является </w:t>
      </w:r>
      <w:r w:rsidR="008552CA" w:rsidRPr="00667A01">
        <w:rPr>
          <w:rFonts w:eastAsia="Times New Roman" w:cs="Times New Roman"/>
          <w:spacing w:val="2"/>
          <w:szCs w:val="28"/>
          <w:lang w:eastAsia="ru-RU"/>
        </w:rPr>
        <w:t xml:space="preserve">особенность, </w:t>
      </w:r>
      <w:r w:rsidRPr="00667A01">
        <w:rPr>
          <w:rFonts w:eastAsia="Times New Roman" w:cs="Times New Roman"/>
          <w:spacing w:val="2"/>
          <w:szCs w:val="28"/>
          <w:lang w:eastAsia="ru-RU"/>
        </w:rPr>
        <w:t>вид (характер) деятельности учреждения</w:t>
      </w:r>
      <w:r w:rsidR="00455F9A" w:rsidRPr="00667A01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8552CA" w:rsidRPr="00667A01">
        <w:rPr>
          <w:rFonts w:eastAsia="Times New Roman" w:cs="Times New Roman"/>
          <w:spacing w:val="2"/>
          <w:szCs w:val="28"/>
          <w:lang w:eastAsia="ru-RU"/>
        </w:rPr>
        <w:t>масштабность учреждения</w:t>
      </w:r>
      <w:r w:rsidRPr="008552CA">
        <w:rPr>
          <w:rFonts w:eastAsia="Times New Roman" w:cs="Times New Roman"/>
          <w:spacing w:val="2"/>
          <w:szCs w:val="28"/>
          <w:lang w:eastAsia="ru-RU"/>
        </w:rPr>
        <w:t>.</w:t>
      </w:r>
    </w:p>
    <w:p w:rsidR="008552CA" w:rsidRPr="00667A01" w:rsidRDefault="0027208E" w:rsidP="008552C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67A01">
        <w:rPr>
          <w:rFonts w:eastAsia="Times New Roman" w:cs="Times New Roman"/>
          <w:szCs w:val="28"/>
          <w:lang w:eastAsia="ru-RU"/>
        </w:rPr>
        <w:lastRenderedPageBreak/>
        <w:t>Основным к</w:t>
      </w:r>
      <w:r w:rsidR="00BF719B" w:rsidRPr="00667A01">
        <w:rPr>
          <w:rFonts w:eastAsia="Times New Roman" w:cs="Times New Roman"/>
          <w:szCs w:val="28"/>
          <w:lang w:eastAsia="ru-RU"/>
        </w:rPr>
        <w:t>ритерием  отнесения учреждений к типу учреждения  является з</w:t>
      </w:r>
      <w:r w:rsidR="008552CA" w:rsidRPr="00667A01">
        <w:rPr>
          <w:rFonts w:eastAsia="Times New Roman" w:cs="Times New Roman"/>
          <w:szCs w:val="28"/>
          <w:lang w:eastAsia="ru-RU"/>
        </w:rPr>
        <w:t>начимость учреждения</w:t>
      </w:r>
      <w:r w:rsidR="00BF719B" w:rsidRPr="00667A01">
        <w:rPr>
          <w:rFonts w:eastAsia="Times New Roman" w:cs="Times New Roman"/>
          <w:szCs w:val="28"/>
          <w:lang w:eastAsia="ru-RU"/>
        </w:rPr>
        <w:t xml:space="preserve"> по с</w:t>
      </w:r>
      <w:r w:rsidR="00F56A88" w:rsidRPr="00667A01">
        <w:rPr>
          <w:rFonts w:eastAsia="Times New Roman" w:cs="Times New Roman"/>
          <w:szCs w:val="28"/>
          <w:lang w:eastAsia="ru-RU"/>
        </w:rPr>
        <w:t>ложности</w:t>
      </w:r>
      <w:r w:rsidR="00BF719B" w:rsidRPr="00667A01">
        <w:rPr>
          <w:rFonts w:eastAsia="Times New Roman" w:cs="Times New Roman"/>
          <w:szCs w:val="28"/>
          <w:lang w:eastAsia="ru-RU"/>
        </w:rPr>
        <w:t>, важности выполняемой работы</w:t>
      </w:r>
      <w:r w:rsidR="008552CA" w:rsidRPr="00667A01">
        <w:rPr>
          <w:rFonts w:eastAsia="Times New Roman" w:cs="Times New Roman"/>
          <w:spacing w:val="2"/>
          <w:szCs w:val="28"/>
          <w:lang w:eastAsia="ru-RU"/>
        </w:rPr>
        <w:t>.</w:t>
      </w:r>
    </w:p>
    <w:p w:rsidR="00BF7495" w:rsidRPr="008552CA" w:rsidRDefault="00BF7495" w:rsidP="00D5011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B050"/>
          <w:spacing w:val="2"/>
          <w:szCs w:val="28"/>
          <w:lang w:eastAsia="ru-RU"/>
        </w:rPr>
      </w:pPr>
    </w:p>
    <w:p w:rsidR="00217955" w:rsidRPr="00D0534E" w:rsidRDefault="004F014E" w:rsidP="00D5011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spacing w:val="2"/>
          <w:szCs w:val="28"/>
          <w:lang w:eastAsia="ru-RU"/>
        </w:rPr>
        <w:t xml:space="preserve">2.3.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>Рекомендуемые коэффициен</w:t>
      </w:r>
      <w:r w:rsidR="00FB7F79">
        <w:rPr>
          <w:rFonts w:eastAsia="Times New Roman" w:cs="Times New Roman"/>
          <w:spacing w:val="2"/>
          <w:szCs w:val="28"/>
          <w:lang w:eastAsia="ru-RU"/>
        </w:rPr>
        <w:t>ты приведены в таблицах</w:t>
      </w:r>
      <w:r w:rsidR="00482D0E" w:rsidRPr="00D0534E">
        <w:rPr>
          <w:rFonts w:eastAsia="Times New Roman" w:cs="Times New Roman"/>
          <w:spacing w:val="2"/>
          <w:szCs w:val="28"/>
          <w:lang w:eastAsia="ru-RU"/>
        </w:rPr>
        <w:t xml:space="preserve"> 1,2:</w:t>
      </w:r>
    </w:p>
    <w:p w:rsidR="00217955" w:rsidRPr="00D0534E" w:rsidRDefault="00217955" w:rsidP="004F014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spacing w:val="2"/>
          <w:szCs w:val="28"/>
          <w:lang w:eastAsia="ru-RU"/>
        </w:rPr>
        <w:t>Таблица</w:t>
      </w:r>
      <w:r w:rsidR="00482D0E" w:rsidRPr="00D0534E">
        <w:rPr>
          <w:rFonts w:eastAsia="Times New Roman" w:cs="Times New Roman"/>
          <w:spacing w:val="2"/>
          <w:szCs w:val="28"/>
          <w:lang w:eastAsia="ru-RU"/>
        </w:rPr>
        <w:t xml:space="preserve"> 1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00"/>
        <w:gridCol w:w="6229"/>
        <w:gridCol w:w="2127"/>
      </w:tblGrid>
      <w:tr w:rsidR="00D0534E" w:rsidRPr="00D0534E" w:rsidTr="003A694A">
        <w:trPr>
          <w:trHeight w:val="15"/>
        </w:trPr>
        <w:tc>
          <w:tcPr>
            <w:tcW w:w="1000" w:type="dxa"/>
            <w:hideMark/>
          </w:tcPr>
          <w:p w:rsidR="00217955" w:rsidRPr="00D0534E" w:rsidRDefault="00217955" w:rsidP="004F014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9" w:type="dxa"/>
            <w:hideMark/>
          </w:tcPr>
          <w:p w:rsidR="00217955" w:rsidRPr="00D0534E" w:rsidRDefault="00217955" w:rsidP="004F014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7955" w:rsidRPr="00D0534E" w:rsidRDefault="00217955" w:rsidP="004F014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14E" w:rsidRPr="00D0534E" w:rsidRDefault="004F014E" w:rsidP="004F014E">
            <w:pPr>
              <w:spacing w:after="0" w:line="315" w:lineRule="atLeast"/>
              <w:ind w:right="-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694A" w:rsidRPr="00D0534E" w:rsidRDefault="004F014E" w:rsidP="004F014E">
            <w:pPr>
              <w:spacing w:after="0" w:line="315" w:lineRule="atLeast"/>
              <w:ind w:right="-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955" w:rsidRPr="00D0534E" w:rsidRDefault="00217955" w:rsidP="00482D0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Группа учреждений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955" w:rsidRPr="00D0534E" w:rsidRDefault="00217955" w:rsidP="0027208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Рекомендуемый</w:t>
            </w:r>
            <w:r w:rsidR="00482D0E"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размер </w:t>
            </w:r>
            <w:r w:rsidR="00482D0E" w:rsidRPr="00667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коэффициента </w:t>
            </w:r>
            <w:proofErr w:type="gramStart"/>
            <w:r w:rsidR="0027208E" w:rsidRPr="00667A01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20E23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детей в учреждениях культуры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824B16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0,8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20E23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детей в учреждениях спорта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824B16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0,8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20E23" w:rsidP="004F014E">
            <w:pPr>
              <w:tabs>
                <w:tab w:val="left" w:pos="1485"/>
              </w:tabs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 xml:space="preserve">Культурно </w:t>
            </w:r>
            <w:r w:rsidR="005301B8" w:rsidRPr="00D0534E">
              <w:rPr>
                <w:rFonts w:eastAsia="Times New Roman" w:cs="Times New Roman"/>
                <w:szCs w:val="28"/>
                <w:lang w:eastAsia="ru-RU"/>
              </w:rPr>
              <w:t>- досугового типа (д</w:t>
            </w:r>
            <w:r w:rsidRPr="00D0534E">
              <w:rPr>
                <w:rFonts w:eastAsia="Times New Roman" w:cs="Times New Roman"/>
                <w:szCs w:val="28"/>
                <w:lang w:eastAsia="ru-RU"/>
              </w:rPr>
              <w:t>ворцы культуры</w:t>
            </w:r>
            <w:r w:rsidR="009A49EE" w:rsidRPr="00D0534E">
              <w:rPr>
                <w:rFonts w:eastAsia="Times New Roman" w:cs="Times New Roman"/>
                <w:szCs w:val="28"/>
                <w:lang w:eastAsia="ru-RU"/>
              </w:rPr>
              <w:t>, центры культуры и досуга, клубы</w:t>
            </w:r>
            <w:r w:rsidRPr="00D0534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824B16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</w:t>
            </w:r>
            <w:r w:rsidR="00E224F4" w:rsidRPr="00D0534E">
              <w:rPr>
                <w:rFonts w:eastAsia="Times New Roman" w:cs="Times New Roman"/>
                <w:szCs w:val="28"/>
                <w:lang w:eastAsia="ru-RU"/>
              </w:rPr>
              <w:t xml:space="preserve"> 0,7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495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495" w:rsidRPr="00D0534E" w:rsidRDefault="00420E23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Библиотек, централизованных библиотечных систем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495" w:rsidRPr="00D0534E" w:rsidRDefault="00824B16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0,8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5301B8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Музейные учреждения (всех типов), выставочные залы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23" w:rsidRPr="00D0534E" w:rsidRDefault="00824B16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0,8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955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955" w:rsidRPr="00D0534E" w:rsidRDefault="009A49E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Физкультурно-спортивные учреждения (спортивно-оздоровительные комплексы,</w:t>
            </w:r>
            <w:r w:rsidR="00264856" w:rsidRPr="00D0534E">
              <w:rPr>
                <w:rFonts w:eastAsia="Times New Roman" w:cs="Times New Roman"/>
                <w:szCs w:val="28"/>
                <w:lang w:eastAsia="ru-RU"/>
              </w:rPr>
              <w:t xml:space="preserve"> плавательные бассейны)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955" w:rsidRPr="00D0534E" w:rsidRDefault="003D69C1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0,8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955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955" w:rsidRPr="00D0534E" w:rsidRDefault="00217955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Центры спортивной подготовки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955" w:rsidRPr="00D0534E" w:rsidRDefault="00824B16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0,9</w:t>
            </w:r>
          </w:p>
        </w:tc>
      </w:tr>
      <w:tr w:rsidR="00D0534E" w:rsidRPr="00D0534E" w:rsidTr="003A69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B82" w:rsidRPr="00D0534E" w:rsidRDefault="004F014E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B82" w:rsidRPr="00D0534E" w:rsidRDefault="00495B82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 xml:space="preserve">Административно-хозяйственные учреждения  (центры обслуживания </w:t>
            </w:r>
            <w:r w:rsidR="00872868" w:rsidRPr="00D0534E">
              <w:rPr>
                <w:rFonts w:eastAsia="Times New Roman" w:cs="Times New Roman"/>
                <w:szCs w:val="28"/>
                <w:lang w:eastAsia="ru-RU"/>
              </w:rPr>
              <w:t>учреждений</w:t>
            </w:r>
            <w:r w:rsidRPr="00D0534E">
              <w:rPr>
                <w:rFonts w:eastAsia="Times New Roman" w:cs="Times New Roman"/>
                <w:szCs w:val="28"/>
                <w:lang w:eastAsia="ru-RU"/>
              </w:rPr>
              <w:t>, специализированные учреждения с техническим персоналом)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B82" w:rsidRPr="00D0534E" w:rsidRDefault="00770419" w:rsidP="004F014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до 1,0</w:t>
            </w:r>
          </w:p>
        </w:tc>
      </w:tr>
    </w:tbl>
    <w:p w:rsidR="004F014E" w:rsidRPr="00D0534E" w:rsidRDefault="00482D0E" w:rsidP="00482D0E">
      <w:pPr>
        <w:shd w:val="clear" w:color="auto" w:fill="FFFFFF"/>
        <w:tabs>
          <w:tab w:val="left" w:pos="300"/>
          <w:tab w:val="center" w:pos="4677"/>
        </w:tabs>
        <w:spacing w:before="375" w:after="100" w:afterAutospacing="1" w:line="240" w:lineRule="auto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spacing w:val="2"/>
          <w:szCs w:val="28"/>
          <w:lang w:eastAsia="ru-RU"/>
        </w:rPr>
        <w:tab/>
        <w:t>Таблица 2</w:t>
      </w:r>
      <w:r w:rsidRPr="00D0534E">
        <w:rPr>
          <w:rFonts w:eastAsia="Times New Roman" w:cs="Times New Roman"/>
          <w:spacing w:val="2"/>
          <w:szCs w:val="28"/>
          <w:lang w:eastAsia="ru-RU"/>
        </w:rPr>
        <w:tab/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993"/>
        <w:gridCol w:w="6237"/>
        <w:gridCol w:w="2126"/>
      </w:tblGrid>
      <w:tr w:rsidR="00D0534E" w:rsidRPr="00D0534E" w:rsidTr="00482D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14E" w:rsidRPr="00D0534E" w:rsidRDefault="00482D0E" w:rsidP="008B3DD3">
            <w:pPr>
              <w:spacing w:after="0" w:line="315" w:lineRule="atLeast"/>
              <w:ind w:hanging="149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14E" w:rsidRPr="00D0534E" w:rsidRDefault="008B3DD3" w:rsidP="00482D0E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14E" w:rsidRPr="00D0534E" w:rsidRDefault="00D30A63" w:rsidP="0027208E">
            <w:pPr>
              <w:spacing w:after="0" w:line="315" w:lineRule="atLeast"/>
              <w:ind w:firstLine="1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Рекомендуемый </w:t>
            </w:r>
            <w:r w:rsidR="00482D0E" w:rsidRPr="00D053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482D0E" w:rsidRPr="00667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коэффициента </w:t>
            </w:r>
            <w:r w:rsidR="0027208E" w:rsidRPr="00667A01">
              <w:rPr>
                <w:rFonts w:eastAsia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D0534E" w:rsidRPr="00D0534E" w:rsidTr="00482D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0E" w:rsidRPr="00D0534E" w:rsidRDefault="00482D0E" w:rsidP="008B3DD3">
            <w:pPr>
              <w:spacing w:after="0" w:line="315" w:lineRule="atLeast"/>
              <w:ind w:hanging="149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0E" w:rsidRPr="00D0534E" w:rsidRDefault="00482D0E" w:rsidP="008519CE">
            <w:pPr>
              <w:spacing w:after="0" w:line="315" w:lineRule="atLeast"/>
              <w:ind w:hanging="142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Бюджетное учреждение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0E" w:rsidRPr="00D0534E" w:rsidRDefault="008B3DD3" w:rsidP="008519CE">
            <w:pPr>
              <w:spacing w:after="0" w:line="315" w:lineRule="atLeast"/>
              <w:ind w:hanging="142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 xml:space="preserve">   1</w:t>
            </w:r>
            <w:r w:rsidR="00482D0E" w:rsidRPr="00D0534E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</w:tr>
      <w:tr w:rsidR="00D0534E" w:rsidRPr="00D0534E" w:rsidTr="00482D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0E" w:rsidRPr="00D0534E" w:rsidRDefault="00482D0E" w:rsidP="008B3DD3">
            <w:pPr>
              <w:spacing w:after="0" w:line="315" w:lineRule="atLeast"/>
              <w:ind w:hanging="149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0E" w:rsidRPr="00D0534E" w:rsidRDefault="00482D0E" w:rsidP="00482D0E">
            <w:pPr>
              <w:spacing w:after="0" w:line="315" w:lineRule="atLeast"/>
              <w:ind w:hanging="142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D0534E">
              <w:rPr>
                <w:rFonts w:eastAsia="Times New Roman" w:cs="Times New Roman"/>
                <w:szCs w:val="28"/>
                <w:lang w:eastAsia="ru-RU"/>
              </w:rPr>
              <w:t xml:space="preserve">Автономное учреждение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0E" w:rsidRPr="00D0534E" w:rsidRDefault="00667A01" w:rsidP="00482D0E">
            <w:pPr>
              <w:spacing w:after="0" w:line="315" w:lineRule="atLeast"/>
              <w:ind w:hanging="142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8E2E0E">
              <w:rPr>
                <w:rFonts w:eastAsia="Times New Roman" w:cs="Times New Roman"/>
                <w:szCs w:val="28"/>
                <w:lang w:eastAsia="ru-RU"/>
              </w:rPr>
              <w:t>1,05</w:t>
            </w:r>
          </w:p>
        </w:tc>
      </w:tr>
    </w:tbl>
    <w:p w:rsidR="00167CAF" w:rsidRPr="00D0534E" w:rsidRDefault="00167CAF" w:rsidP="00167CAF">
      <w:pPr>
        <w:shd w:val="clear" w:color="auto" w:fill="FFFFFF"/>
        <w:spacing w:before="375" w:after="100" w:afterAutospacing="1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spacing w:val="2"/>
          <w:szCs w:val="28"/>
          <w:lang w:eastAsia="ru-RU"/>
        </w:rPr>
        <w:t>3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>. Пр</w:t>
      </w:r>
      <w:r w:rsidR="00AC074A" w:rsidRPr="00D0534E">
        <w:rPr>
          <w:rFonts w:eastAsia="Times New Roman" w:cs="Times New Roman"/>
          <w:spacing w:val="2"/>
          <w:szCs w:val="28"/>
          <w:lang w:eastAsia="ru-RU"/>
        </w:rPr>
        <w:t>авила исчисления размера ср</w:t>
      </w:r>
      <w:bookmarkStart w:id="0" w:name="_GoBack"/>
      <w:bookmarkEnd w:id="0"/>
      <w:r w:rsidR="00AC074A" w:rsidRPr="00D0534E">
        <w:rPr>
          <w:rFonts w:eastAsia="Times New Roman" w:cs="Times New Roman"/>
          <w:spacing w:val="2"/>
          <w:szCs w:val="28"/>
          <w:lang w:eastAsia="ru-RU"/>
        </w:rPr>
        <w:t>еднемесячной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 заработной платы работников для определения размера должностного окладаруководителя учреждения</w:t>
      </w:r>
    </w:p>
    <w:p w:rsidR="00EE2F3F" w:rsidRPr="00D0534E" w:rsidRDefault="00167CAF" w:rsidP="00167CAF">
      <w:pPr>
        <w:shd w:val="clear" w:color="auto" w:fill="FFFFFF"/>
        <w:spacing w:before="375" w:after="100" w:afterAutospacing="1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 w:rsidRPr="00D0534E">
        <w:rPr>
          <w:rFonts w:eastAsia="Times New Roman" w:cs="Times New Roman"/>
          <w:szCs w:val="28"/>
          <w:lang w:eastAsia="ru-RU"/>
        </w:rPr>
        <w:t xml:space="preserve">3.1. </w:t>
      </w:r>
      <w:r w:rsidR="00EE2F3F" w:rsidRPr="00D0534E">
        <w:rPr>
          <w:rFonts w:eastAsia="Times New Roman" w:cs="Times New Roman"/>
          <w:szCs w:val="28"/>
          <w:lang w:eastAsia="ru-RU"/>
        </w:rPr>
        <w:t xml:space="preserve">Величина среднемесячной зарплаты рассчитывается за календарный год, </w:t>
      </w:r>
      <w:r w:rsidR="00EE2F3F" w:rsidRPr="00D0534E">
        <w:rPr>
          <w:rFonts w:eastAsia="Times New Roman" w:cs="Times New Roman"/>
          <w:spacing w:val="2"/>
          <w:szCs w:val="28"/>
          <w:lang w:eastAsia="ru-RU"/>
        </w:rPr>
        <w:t xml:space="preserve">предшествующий году установления должностного оклада руководителя учреждения, </w:t>
      </w:r>
      <w:r w:rsidR="00EE2F3F" w:rsidRPr="00D0534E">
        <w:rPr>
          <w:rFonts w:eastAsia="Times New Roman" w:cs="Times New Roman"/>
          <w:szCs w:val="28"/>
          <w:lang w:eastAsia="ru-RU"/>
        </w:rPr>
        <w:t xml:space="preserve">при этом учитываются выплаты за счет всех источников финансового обеспечения. </w:t>
      </w:r>
    </w:p>
    <w:p w:rsidR="00EE2F3F" w:rsidRPr="00D0534E" w:rsidRDefault="002969AF" w:rsidP="00167C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spacing w:val="2"/>
          <w:szCs w:val="28"/>
          <w:lang w:eastAsia="ru-RU"/>
        </w:rPr>
        <w:lastRenderedPageBreak/>
        <w:t>3.2</w:t>
      </w:r>
      <w:r w:rsidR="00167CAF" w:rsidRPr="00D0534E"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При расчете </w:t>
      </w:r>
      <w:r w:rsidR="00EE2F3F" w:rsidRPr="00D0534E">
        <w:rPr>
          <w:rFonts w:eastAsia="Times New Roman" w:cs="Times New Roman"/>
          <w:spacing w:val="2"/>
          <w:szCs w:val="28"/>
          <w:lang w:eastAsia="ru-RU"/>
        </w:rPr>
        <w:t xml:space="preserve">среднемесячной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заработной платы учитываются </w:t>
      </w:r>
      <w:r w:rsidR="00B55F41" w:rsidRPr="00D0534E">
        <w:rPr>
          <w:rFonts w:eastAsia="Times New Roman" w:cs="Times New Roman"/>
          <w:spacing w:val="2"/>
          <w:szCs w:val="28"/>
          <w:lang w:eastAsia="ru-RU"/>
        </w:rPr>
        <w:t>данные фактически начисленной заработн</w:t>
      </w:r>
      <w:r w:rsidRPr="00D0534E">
        <w:rPr>
          <w:rFonts w:eastAsia="Times New Roman" w:cs="Times New Roman"/>
          <w:spacing w:val="2"/>
          <w:szCs w:val="28"/>
          <w:lang w:eastAsia="ru-RU"/>
        </w:rPr>
        <w:t>ой платы работников учреждения.</w:t>
      </w:r>
    </w:p>
    <w:p w:rsidR="009C253D" w:rsidRPr="00D0534E" w:rsidRDefault="002969AF" w:rsidP="002969AF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spacing w:val="2"/>
          <w:szCs w:val="28"/>
          <w:lang w:eastAsia="ru-RU"/>
        </w:rPr>
        <w:t xml:space="preserve"> В фактически начисленной заработной плате работников учреждения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>учитываются</w:t>
      </w:r>
      <w:r w:rsidR="008439A8" w:rsidRPr="00D0534E">
        <w:rPr>
          <w:rFonts w:eastAsia="Times New Roman" w:cs="Times New Roman"/>
          <w:spacing w:val="2"/>
          <w:szCs w:val="28"/>
          <w:lang w:eastAsia="ru-RU"/>
        </w:rPr>
        <w:t xml:space="preserve"> все, предусмотренные системой оплаты труда  виды выплат (</w:t>
      </w:r>
      <w:r w:rsidR="009718B2" w:rsidRPr="00D0534E">
        <w:rPr>
          <w:rFonts w:eastAsia="Times New Roman" w:cs="Times New Roman"/>
          <w:spacing w:val="2"/>
          <w:szCs w:val="28"/>
          <w:lang w:eastAsia="ru-RU"/>
        </w:rPr>
        <w:t>суммы должностных окладов,</w:t>
      </w:r>
      <w:r w:rsidR="00CC37F2" w:rsidRPr="00D0534E">
        <w:rPr>
          <w:rFonts w:eastAsia="Times New Roman" w:cs="Times New Roman"/>
          <w:spacing w:val="2"/>
          <w:szCs w:val="28"/>
          <w:lang w:eastAsia="ru-RU"/>
        </w:rPr>
        <w:t xml:space="preserve"> надбавок, выплаты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 сти</w:t>
      </w:r>
      <w:r w:rsidR="00001208" w:rsidRPr="00D0534E">
        <w:rPr>
          <w:rFonts w:eastAsia="Times New Roman" w:cs="Times New Roman"/>
          <w:spacing w:val="2"/>
          <w:szCs w:val="28"/>
          <w:lang w:eastAsia="ru-RU"/>
        </w:rPr>
        <w:t>мулирующего характера работникам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 учреждения</w:t>
      </w:r>
      <w:r w:rsidR="00CC37F2" w:rsidRPr="00D0534E">
        <w:rPr>
          <w:rFonts w:eastAsia="Times New Roman" w:cs="Times New Roman"/>
          <w:spacing w:val="2"/>
          <w:szCs w:val="28"/>
          <w:lang w:eastAsia="ru-RU"/>
        </w:rPr>
        <w:t>, др.</w:t>
      </w:r>
      <w:r w:rsidR="009C253D" w:rsidRPr="00D0534E">
        <w:rPr>
          <w:rFonts w:eastAsia="Times New Roman" w:cs="Times New Roman"/>
          <w:spacing w:val="2"/>
          <w:szCs w:val="28"/>
          <w:lang w:eastAsia="ru-RU"/>
        </w:rPr>
        <w:t>)</w:t>
      </w:r>
      <w:r w:rsidRPr="00D0534E">
        <w:rPr>
          <w:rFonts w:eastAsia="Times New Roman" w:cs="Times New Roman"/>
          <w:spacing w:val="2"/>
          <w:szCs w:val="28"/>
          <w:lang w:eastAsia="ru-RU"/>
        </w:rPr>
        <w:t>, за исключением выплат предусмотренных  пунктами 3.3 и 3.4.  настоящего Порядка.</w:t>
      </w:r>
    </w:p>
    <w:p w:rsidR="002969AF" w:rsidRPr="00D0534E" w:rsidRDefault="009C253D" w:rsidP="002969AF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34E">
        <w:rPr>
          <w:rFonts w:eastAsia="Times New Roman" w:cs="Times New Roman"/>
          <w:szCs w:val="28"/>
          <w:lang w:eastAsia="ru-RU"/>
        </w:rPr>
        <w:t>3.3</w:t>
      </w:r>
      <w:r w:rsidR="002969AF" w:rsidRPr="00D0534E">
        <w:rPr>
          <w:rFonts w:eastAsia="Times New Roman" w:cs="Times New Roman"/>
          <w:szCs w:val="28"/>
          <w:lang w:eastAsia="ru-RU"/>
        </w:rPr>
        <w:t>.В расчете среднемесячной заработной платы не учитывается  фактически начисленная заработная плата  по руководителю.</w:t>
      </w:r>
    </w:p>
    <w:p w:rsidR="009C253D" w:rsidRPr="00D0534E" w:rsidRDefault="002969AF" w:rsidP="009C253D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cs="Times New Roman"/>
          <w:szCs w:val="28"/>
        </w:rPr>
      </w:pPr>
      <w:r w:rsidRPr="00D0534E">
        <w:rPr>
          <w:rFonts w:cs="Times New Roman"/>
          <w:szCs w:val="28"/>
        </w:rPr>
        <w:t xml:space="preserve">Если руководитель совмещает должности (профессии), то в расчетах </w:t>
      </w:r>
      <w:r w:rsidRPr="00D0534E">
        <w:rPr>
          <w:rFonts w:eastAsia="Times New Roman" w:cs="Times New Roman"/>
          <w:szCs w:val="28"/>
          <w:lang w:eastAsia="ru-RU"/>
        </w:rPr>
        <w:t xml:space="preserve">фактически начисленной заработной платы по учреждению  </w:t>
      </w:r>
      <w:r w:rsidRPr="00D0534E">
        <w:rPr>
          <w:rFonts w:cs="Times New Roman"/>
          <w:szCs w:val="28"/>
        </w:rPr>
        <w:t>не учитывается заработок только по основной работе.  Доплата за совмещение,  совместительство учитывается в начисленной заработной плате учреждения.</w:t>
      </w:r>
    </w:p>
    <w:p w:rsidR="000174F5" w:rsidRPr="00D0534E" w:rsidRDefault="009C253D" w:rsidP="009C253D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cs="Times New Roman"/>
          <w:szCs w:val="28"/>
        </w:rPr>
        <w:t xml:space="preserve">3.4.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При расчете </w:t>
      </w:r>
      <w:r w:rsidR="00B55F41" w:rsidRPr="00D0534E">
        <w:rPr>
          <w:rFonts w:eastAsia="Times New Roman" w:cs="Times New Roman"/>
          <w:spacing w:val="2"/>
          <w:szCs w:val="28"/>
          <w:lang w:eastAsia="ru-RU"/>
        </w:rPr>
        <w:t xml:space="preserve">среднемесячной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заработной платы не учитываются </w:t>
      </w:r>
      <w:r w:rsidR="009718B2" w:rsidRPr="00D0534E">
        <w:rPr>
          <w:rFonts w:eastAsia="Times New Roman" w:cs="Times New Roman"/>
          <w:spacing w:val="2"/>
          <w:szCs w:val="28"/>
          <w:lang w:eastAsia="ru-RU"/>
        </w:rPr>
        <w:t xml:space="preserve">в </w:t>
      </w:r>
      <w:r w:rsidR="009718B2" w:rsidRPr="00D0534E">
        <w:rPr>
          <w:rFonts w:eastAsia="Times New Roman" w:cs="Times New Roman"/>
          <w:bCs/>
          <w:szCs w:val="28"/>
          <w:lang w:eastAsia="ru-RU"/>
        </w:rPr>
        <w:t>фактически начисленной заработной</w:t>
      </w:r>
      <w:r w:rsidR="00CC37F2" w:rsidRPr="00D0534E">
        <w:rPr>
          <w:rFonts w:eastAsia="Times New Roman" w:cs="Times New Roman"/>
          <w:bCs/>
          <w:szCs w:val="28"/>
          <w:lang w:eastAsia="ru-RU"/>
        </w:rPr>
        <w:t xml:space="preserve"> плате</w:t>
      </w:r>
      <w:r w:rsidR="009718B2" w:rsidRPr="00D0534E">
        <w:rPr>
          <w:rFonts w:eastAsia="Times New Roman" w:cs="Times New Roman"/>
          <w:bCs/>
          <w:szCs w:val="28"/>
          <w:lang w:eastAsia="ru-RU"/>
        </w:rPr>
        <w:t xml:space="preserve"> работников  учреждения </w:t>
      </w:r>
      <w:r w:rsidR="000174F5" w:rsidRPr="00D0534E">
        <w:rPr>
          <w:rFonts w:eastAsia="Times New Roman" w:cs="Times New Roman"/>
          <w:spacing w:val="2"/>
          <w:szCs w:val="28"/>
          <w:lang w:eastAsia="ru-RU"/>
        </w:rPr>
        <w:t xml:space="preserve">следующие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выплаты компенсационного </w:t>
      </w:r>
      <w:r w:rsidR="000174F5" w:rsidRPr="00D0534E">
        <w:rPr>
          <w:rFonts w:eastAsia="Times New Roman" w:cs="Times New Roman"/>
          <w:spacing w:val="2"/>
          <w:szCs w:val="28"/>
          <w:lang w:eastAsia="ru-RU"/>
        </w:rPr>
        <w:t>характера:</w:t>
      </w:r>
    </w:p>
    <w:p w:rsidR="000174F5" w:rsidRPr="00D0534E" w:rsidRDefault="000174F5" w:rsidP="00167CA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D0534E">
        <w:rPr>
          <w:rFonts w:ascii="Times New Roman" w:hAnsi="Times New Roman" w:cs="Times New Roman"/>
          <w:sz w:val="28"/>
          <w:szCs w:val="28"/>
        </w:rPr>
        <w:t xml:space="preserve"> выплаты работникам, занятым на работах с вредными и (или) опасными условиями труда;</w:t>
      </w:r>
    </w:p>
    <w:p w:rsidR="000174F5" w:rsidRPr="00D0534E" w:rsidRDefault="000174F5" w:rsidP="00167CA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D0534E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:rsidR="000174F5" w:rsidRPr="00D0534E" w:rsidRDefault="000174F5" w:rsidP="00167CAF">
      <w:pPr>
        <w:shd w:val="clear" w:color="auto" w:fill="FFFFFF"/>
        <w:spacing w:before="100" w:beforeAutospacing="1" w:after="120" w:line="36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34E">
        <w:rPr>
          <w:rFonts w:cs="Times New Roman"/>
          <w:szCs w:val="28"/>
        </w:rPr>
        <w:t xml:space="preserve">- </w:t>
      </w:r>
      <w:r w:rsidRPr="00D0534E">
        <w:rPr>
          <w:rFonts w:eastAsia="Times New Roman" w:cs="Times New Roman"/>
          <w:szCs w:val="28"/>
          <w:lang w:eastAsia="ru-RU"/>
        </w:rPr>
        <w:t>компенсации, выплачиваемые при прекращении трудового договора, в том числе за неиспользованный отпуск.</w:t>
      </w:r>
    </w:p>
    <w:p w:rsidR="000174F5" w:rsidRPr="00D0534E" w:rsidRDefault="000174F5" w:rsidP="00167CAF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34E">
        <w:rPr>
          <w:rFonts w:eastAsia="Times New Roman" w:cs="Times New Roman"/>
          <w:szCs w:val="28"/>
          <w:lang w:eastAsia="ru-RU"/>
        </w:rPr>
        <w:t xml:space="preserve"> Кроме того, в расчет среднего заработка не включаются выплаты социального характера и иные выплаты, не относящиеся к оплате труда (материальная помощь, оплата стоимости питания, проезда, обучения, коммунальных услуг, отдыха и др.).</w:t>
      </w:r>
    </w:p>
    <w:p w:rsidR="000E0A23" w:rsidRPr="00D0534E" w:rsidRDefault="00CC37F2" w:rsidP="00167CAF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34E">
        <w:rPr>
          <w:rFonts w:eastAsia="Times New Roman" w:cs="Times New Roman"/>
          <w:szCs w:val="28"/>
          <w:lang w:eastAsia="ru-RU"/>
        </w:rPr>
        <w:t xml:space="preserve">3.5. </w:t>
      </w:r>
      <w:r w:rsidR="000174F5" w:rsidRPr="00D0534E">
        <w:rPr>
          <w:rFonts w:eastAsia="Times New Roman" w:cs="Times New Roman"/>
          <w:szCs w:val="28"/>
          <w:lang w:eastAsia="ru-RU"/>
        </w:rPr>
        <w:t>Среднемесячная заработн</w:t>
      </w:r>
      <w:r w:rsidR="000E0A23" w:rsidRPr="00D0534E">
        <w:rPr>
          <w:rFonts w:eastAsia="Times New Roman" w:cs="Times New Roman"/>
          <w:szCs w:val="28"/>
          <w:lang w:eastAsia="ru-RU"/>
        </w:rPr>
        <w:t xml:space="preserve">ая плата работников  учреждения </w:t>
      </w:r>
      <w:r w:rsidR="000174F5" w:rsidRPr="00D0534E">
        <w:rPr>
          <w:rFonts w:eastAsia="Times New Roman" w:cs="Times New Roman"/>
          <w:szCs w:val="28"/>
          <w:lang w:eastAsia="ru-RU"/>
        </w:rPr>
        <w:t>рассчитывается по формуле:</w:t>
      </w:r>
    </w:p>
    <w:p w:rsidR="000E0A23" w:rsidRPr="00D0534E" w:rsidRDefault="000E0A23" w:rsidP="00167CAF">
      <w:pPr>
        <w:shd w:val="clear" w:color="auto" w:fill="FFFFFF"/>
        <w:spacing w:before="100" w:beforeAutospacing="1" w:after="300" w:line="36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34E">
        <w:rPr>
          <w:rFonts w:eastAsia="Times New Roman" w:cs="Times New Roman"/>
          <w:szCs w:val="28"/>
          <w:lang w:eastAsia="ru-RU"/>
        </w:rPr>
        <w:t>Ср з/</w:t>
      </w:r>
      <w:proofErr w:type="gramStart"/>
      <w:r w:rsidRPr="00D0534E">
        <w:rPr>
          <w:rFonts w:eastAsia="Times New Roman" w:cs="Times New Roman"/>
          <w:szCs w:val="28"/>
          <w:lang w:eastAsia="ru-RU"/>
        </w:rPr>
        <w:t>п</w:t>
      </w:r>
      <w:proofErr w:type="gramEnd"/>
      <w:r w:rsidRPr="00D0534E">
        <w:rPr>
          <w:rFonts w:eastAsia="Times New Roman" w:cs="Times New Roman"/>
          <w:szCs w:val="28"/>
          <w:lang w:eastAsia="ru-RU"/>
        </w:rPr>
        <w:t>= ФОТ /Ср ч/12, где</w:t>
      </w:r>
    </w:p>
    <w:p w:rsidR="000E0A23" w:rsidRPr="00D0534E" w:rsidRDefault="000E0A23" w:rsidP="00167CAF">
      <w:pPr>
        <w:shd w:val="clear" w:color="auto" w:fill="FFFFFF"/>
        <w:spacing w:before="100" w:beforeAutospacing="1" w:after="120" w:line="360" w:lineRule="atLeast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D0534E">
        <w:rPr>
          <w:rFonts w:eastAsia="Times New Roman" w:cs="Times New Roman"/>
          <w:bCs/>
          <w:szCs w:val="28"/>
          <w:lang w:eastAsia="ru-RU"/>
        </w:rPr>
        <w:t>ФО</w:t>
      </w:r>
      <w:proofErr w:type="gramStart"/>
      <w:r w:rsidRPr="00D0534E">
        <w:rPr>
          <w:rFonts w:eastAsia="Times New Roman" w:cs="Times New Roman"/>
          <w:bCs/>
          <w:szCs w:val="28"/>
          <w:lang w:eastAsia="ru-RU"/>
        </w:rPr>
        <w:t>Т-</w:t>
      </w:r>
      <w:proofErr w:type="gramEnd"/>
      <w:r w:rsidRPr="00D0534E">
        <w:rPr>
          <w:rFonts w:eastAsia="Times New Roman" w:cs="Times New Roman"/>
          <w:bCs/>
          <w:szCs w:val="28"/>
          <w:lang w:eastAsia="ru-RU"/>
        </w:rPr>
        <w:t xml:space="preserve"> ф</w:t>
      </w:r>
      <w:r w:rsidR="000174F5" w:rsidRPr="00D0534E">
        <w:rPr>
          <w:rFonts w:eastAsia="Times New Roman" w:cs="Times New Roman"/>
          <w:bCs/>
          <w:szCs w:val="28"/>
          <w:lang w:eastAsia="ru-RU"/>
        </w:rPr>
        <w:t>актически начисленная заработ</w:t>
      </w:r>
      <w:r w:rsidRPr="00D0534E">
        <w:rPr>
          <w:rFonts w:eastAsia="Times New Roman" w:cs="Times New Roman"/>
          <w:bCs/>
          <w:szCs w:val="28"/>
          <w:lang w:eastAsia="ru-RU"/>
        </w:rPr>
        <w:t xml:space="preserve">ная плата работников  учреждения </w:t>
      </w:r>
      <w:r w:rsidR="000174F5" w:rsidRPr="00D0534E">
        <w:rPr>
          <w:rFonts w:eastAsia="Times New Roman" w:cs="Times New Roman"/>
          <w:bCs/>
          <w:szCs w:val="28"/>
          <w:lang w:eastAsia="ru-RU"/>
        </w:rPr>
        <w:t>за календарный год</w:t>
      </w:r>
      <w:r w:rsidRPr="00D0534E">
        <w:rPr>
          <w:rFonts w:eastAsia="Times New Roman" w:cs="Times New Roman"/>
          <w:bCs/>
          <w:szCs w:val="28"/>
          <w:lang w:eastAsia="ru-RU"/>
        </w:rPr>
        <w:t>;</w:t>
      </w:r>
    </w:p>
    <w:p w:rsidR="000E0A23" w:rsidRPr="00D0534E" w:rsidRDefault="000E0A23" w:rsidP="00167CAF">
      <w:pPr>
        <w:shd w:val="clear" w:color="auto" w:fill="FFFFFF"/>
        <w:spacing w:before="100" w:beforeAutospacing="1" w:after="120" w:line="360" w:lineRule="atLeast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0534E">
        <w:rPr>
          <w:rFonts w:eastAsia="Times New Roman" w:cs="Times New Roman"/>
          <w:bCs/>
          <w:szCs w:val="28"/>
          <w:lang w:eastAsia="ru-RU"/>
        </w:rPr>
        <w:lastRenderedPageBreak/>
        <w:t>Ср</w:t>
      </w:r>
      <w:proofErr w:type="gramEnd"/>
      <w:r w:rsidRPr="00D0534E">
        <w:rPr>
          <w:rFonts w:eastAsia="Times New Roman" w:cs="Times New Roman"/>
          <w:bCs/>
          <w:szCs w:val="28"/>
          <w:lang w:eastAsia="ru-RU"/>
        </w:rPr>
        <w:t xml:space="preserve"> ч - средняя численность </w:t>
      </w:r>
      <w:r w:rsidR="000174F5" w:rsidRPr="00D0534E">
        <w:rPr>
          <w:rFonts w:eastAsia="Times New Roman" w:cs="Times New Roman"/>
          <w:bCs/>
          <w:szCs w:val="28"/>
          <w:lang w:eastAsia="ru-RU"/>
        </w:rPr>
        <w:t xml:space="preserve"> работников </w:t>
      </w:r>
      <w:r w:rsidR="009718B2" w:rsidRPr="00D0534E">
        <w:rPr>
          <w:rFonts w:eastAsia="Times New Roman" w:cs="Times New Roman"/>
          <w:bCs/>
          <w:szCs w:val="28"/>
          <w:lang w:eastAsia="ru-RU"/>
        </w:rPr>
        <w:t xml:space="preserve"> (</w:t>
      </w:r>
      <w:r w:rsidR="00CC37F2" w:rsidRPr="00D0534E">
        <w:rPr>
          <w:rFonts w:eastAsia="Times New Roman" w:cs="Times New Roman"/>
          <w:bCs/>
          <w:szCs w:val="28"/>
          <w:lang w:eastAsia="ru-RU"/>
        </w:rPr>
        <w:t xml:space="preserve">рассчитанная </w:t>
      </w:r>
      <w:r w:rsidR="009718B2" w:rsidRPr="00D0534E">
        <w:rPr>
          <w:rFonts w:eastAsia="Times New Roman" w:cs="Times New Roman"/>
          <w:bCs/>
          <w:szCs w:val="28"/>
          <w:lang w:eastAsia="ru-RU"/>
        </w:rPr>
        <w:t xml:space="preserve">за исключением руководителя) </w:t>
      </w:r>
      <w:r w:rsidR="000174F5" w:rsidRPr="00D0534E">
        <w:rPr>
          <w:rFonts w:eastAsia="Times New Roman" w:cs="Times New Roman"/>
          <w:bCs/>
          <w:szCs w:val="28"/>
          <w:lang w:eastAsia="ru-RU"/>
        </w:rPr>
        <w:t>за соответствующий календарный год</w:t>
      </w:r>
      <w:r w:rsidRPr="00D0534E">
        <w:rPr>
          <w:rFonts w:eastAsia="Times New Roman" w:cs="Times New Roman"/>
          <w:bCs/>
          <w:szCs w:val="28"/>
          <w:lang w:eastAsia="ru-RU"/>
        </w:rPr>
        <w:t>;</w:t>
      </w:r>
    </w:p>
    <w:p w:rsidR="00CC37F2" w:rsidRPr="00D0534E" w:rsidRDefault="000E0A23" w:rsidP="00CC37F2">
      <w:pPr>
        <w:shd w:val="clear" w:color="auto" w:fill="FFFFFF"/>
        <w:spacing w:before="100" w:beforeAutospacing="1" w:after="120" w:line="360" w:lineRule="atLeast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D0534E">
        <w:rPr>
          <w:rFonts w:eastAsia="Times New Roman" w:cs="Times New Roman"/>
          <w:bCs/>
          <w:szCs w:val="28"/>
          <w:lang w:eastAsia="ru-RU"/>
        </w:rPr>
        <w:t>12 -</w:t>
      </w:r>
      <w:r w:rsidR="000174F5" w:rsidRPr="00D0534E">
        <w:rPr>
          <w:rFonts w:eastAsia="Times New Roman" w:cs="Times New Roman"/>
          <w:bCs/>
          <w:szCs w:val="28"/>
          <w:lang w:eastAsia="ru-RU"/>
        </w:rPr>
        <w:t>количе</w:t>
      </w:r>
      <w:r w:rsidRPr="00D0534E">
        <w:rPr>
          <w:rFonts w:eastAsia="Times New Roman" w:cs="Times New Roman"/>
          <w:bCs/>
          <w:szCs w:val="28"/>
          <w:lang w:eastAsia="ru-RU"/>
        </w:rPr>
        <w:t>ство календарных месяцев в году.</w:t>
      </w:r>
    </w:p>
    <w:p w:rsidR="00217955" w:rsidRPr="00D0534E" w:rsidRDefault="00CC37F2" w:rsidP="00CC37F2">
      <w:pPr>
        <w:shd w:val="clear" w:color="auto" w:fill="FFFFFF"/>
        <w:spacing w:before="100" w:beforeAutospacing="1" w:after="120" w:line="360" w:lineRule="atLeast"/>
        <w:ind w:firstLine="567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0534E">
        <w:rPr>
          <w:rFonts w:eastAsia="Times New Roman" w:cs="Times New Roman"/>
          <w:bCs/>
          <w:szCs w:val="28"/>
          <w:lang w:eastAsia="ru-RU"/>
        </w:rPr>
        <w:t xml:space="preserve">3.6. </w:t>
      </w:r>
      <w:r w:rsidR="00183B30" w:rsidRPr="00D0534E">
        <w:rPr>
          <w:rFonts w:eastAsia="Times New Roman" w:cs="Times New Roman"/>
          <w:spacing w:val="2"/>
          <w:szCs w:val="28"/>
          <w:lang w:eastAsia="ru-RU"/>
        </w:rPr>
        <w:t>При определении средне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й численности работников учреждения учитывается </w:t>
      </w:r>
      <w:r w:rsidR="00B660EF" w:rsidRPr="00D0534E">
        <w:rPr>
          <w:rFonts w:eastAsia="Times New Roman" w:cs="Times New Roman"/>
          <w:spacing w:val="2"/>
          <w:szCs w:val="28"/>
          <w:lang w:eastAsia="ru-RU"/>
        </w:rPr>
        <w:t xml:space="preserve">  средняя </w:t>
      </w:r>
      <w:r w:rsidR="00217955" w:rsidRPr="00D0534E">
        <w:rPr>
          <w:rFonts w:eastAsia="Times New Roman" w:cs="Times New Roman"/>
          <w:spacing w:val="2"/>
          <w:szCs w:val="28"/>
          <w:lang w:eastAsia="ru-RU"/>
        </w:rPr>
        <w:t xml:space="preserve">численность работников </w:t>
      </w:r>
      <w:r w:rsidR="00B660EF" w:rsidRPr="00D0534E">
        <w:rPr>
          <w:rFonts w:eastAsia="Times New Roman" w:cs="Times New Roman"/>
          <w:spacing w:val="2"/>
          <w:szCs w:val="28"/>
          <w:lang w:eastAsia="ru-RU"/>
        </w:rPr>
        <w:t xml:space="preserve">всего по учреждению </w:t>
      </w:r>
      <w:r w:rsidR="00B55F41" w:rsidRPr="00D0534E">
        <w:rPr>
          <w:rFonts w:eastAsia="Times New Roman" w:cs="Times New Roman"/>
          <w:spacing w:val="2"/>
          <w:szCs w:val="28"/>
          <w:lang w:eastAsia="ru-RU"/>
        </w:rPr>
        <w:t xml:space="preserve">(с внешними </w:t>
      </w:r>
      <w:r w:rsidR="009718B2" w:rsidRPr="00D0534E">
        <w:rPr>
          <w:rFonts w:eastAsia="Times New Roman" w:cs="Times New Roman"/>
          <w:spacing w:val="2"/>
          <w:szCs w:val="28"/>
          <w:lang w:eastAsia="ru-RU"/>
        </w:rPr>
        <w:t>совместителями</w:t>
      </w:r>
      <w:r w:rsidR="00B55F41" w:rsidRPr="00D0534E">
        <w:rPr>
          <w:rFonts w:eastAsia="Times New Roman" w:cs="Times New Roman"/>
          <w:spacing w:val="2"/>
          <w:szCs w:val="28"/>
          <w:lang w:eastAsia="ru-RU"/>
        </w:rPr>
        <w:t>)</w:t>
      </w:r>
      <w:r w:rsidR="00B660EF" w:rsidRPr="00D0534E">
        <w:rPr>
          <w:rFonts w:eastAsia="Times New Roman" w:cs="Times New Roman"/>
          <w:spacing w:val="2"/>
          <w:szCs w:val="28"/>
          <w:lang w:eastAsia="ru-RU"/>
        </w:rPr>
        <w:t xml:space="preserve"> в соответствии с данными по  формам  федерального статистического наблюдения в сфере оплат</w:t>
      </w:r>
      <w:r w:rsidR="00112002" w:rsidRPr="00D0534E">
        <w:rPr>
          <w:rFonts w:eastAsia="Times New Roman" w:cs="Times New Roman"/>
          <w:spacing w:val="2"/>
          <w:szCs w:val="28"/>
          <w:lang w:eastAsia="ru-RU"/>
        </w:rPr>
        <w:t>ы труда (форма – ЗП, форма П-4), за исключением показателей по руководителю.</w:t>
      </w:r>
    </w:p>
    <w:p w:rsidR="00CC37F2" w:rsidRPr="00D0534E" w:rsidRDefault="00CC37F2" w:rsidP="00CC37F2">
      <w:pPr>
        <w:shd w:val="clear" w:color="auto" w:fill="FFFFFF"/>
        <w:spacing w:before="100" w:beforeAutospacing="1" w:after="120" w:line="360" w:lineRule="atLeast"/>
        <w:ind w:firstLine="567"/>
        <w:contextualSpacing/>
        <w:jc w:val="both"/>
        <w:rPr>
          <w:rFonts w:cs="Times New Roman"/>
          <w:szCs w:val="28"/>
        </w:rPr>
      </w:pPr>
    </w:p>
    <w:sectPr w:rsidR="00CC37F2" w:rsidRPr="00D0534E" w:rsidSect="0067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AB" w:rsidRDefault="003C1CAB" w:rsidP="00846B5C">
      <w:pPr>
        <w:spacing w:after="0" w:line="240" w:lineRule="auto"/>
      </w:pPr>
      <w:r>
        <w:separator/>
      </w:r>
    </w:p>
  </w:endnote>
  <w:endnote w:type="continuationSeparator" w:id="1">
    <w:p w:rsidR="003C1CAB" w:rsidRDefault="003C1CAB" w:rsidP="0084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AB" w:rsidRDefault="003C1CAB" w:rsidP="00846B5C">
      <w:pPr>
        <w:spacing w:after="0" w:line="240" w:lineRule="auto"/>
      </w:pPr>
      <w:r>
        <w:separator/>
      </w:r>
    </w:p>
  </w:footnote>
  <w:footnote w:type="continuationSeparator" w:id="1">
    <w:p w:rsidR="003C1CAB" w:rsidRDefault="003C1CAB" w:rsidP="0084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291"/>
    <w:multiLevelType w:val="multilevel"/>
    <w:tmpl w:val="0640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728F5"/>
    <w:multiLevelType w:val="multilevel"/>
    <w:tmpl w:val="0734B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67DA0"/>
    <w:multiLevelType w:val="hybridMultilevel"/>
    <w:tmpl w:val="1AA2F984"/>
    <w:lvl w:ilvl="0" w:tplc="30E641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771F4"/>
    <w:multiLevelType w:val="hybridMultilevel"/>
    <w:tmpl w:val="D7624D4C"/>
    <w:lvl w:ilvl="0" w:tplc="EE7A8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62BA"/>
    <w:multiLevelType w:val="hybridMultilevel"/>
    <w:tmpl w:val="5C1A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F0602"/>
    <w:multiLevelType w:val="multilevel"/>
    <w:tmpl w:val="5A1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93ADF"/>
    <w:multiLevelType w:val="multilevel"/>
    <w:tmpl w:val="9E9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08416C"/>
    <w:multiLevelType w:val="hybridMultilevel"/>
    <w:tmpl w:val="1A9A05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4B29E3"/>
    <w:multiLevelType w:val="multilevel"/>
    <w:tmpl w:val="69E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280"/>
    <w:rsid w:val="00001208"/>
    <w:rsid w:val="00005772"/>
    <w:rsid w:val="00012A93"/>
    <w:rsid w:val="000174F5"/>
    <w:rsid w:val="000258D6"/>
    <w:rsid w:val="00033129"/>
    <w:rsid w:val="00040F72"/>
    <w:rsid w:val="0006417B"/>
    <w:rsid w:val="0007090F"/>
    <w:rsid w:val="000A2046"/>
    <w:rsid w:val="000E0A23"/>
    <w:rsid w:val="00112002"/>
    <w:rsid w:val="00135B5F"/>
    <w:rsid w:val="00160FE2"/>
    <w:rsid w:val="0016531E"/>
    <w:rsid w:val="00167CAF"/>
    <w:rsid w:val="00183B30"/>
    <w:rsid w:val="001B431F"/>
    <w:rsid w:val="00204D03"/>
    <w:rsid w:val="00217955"/>
    <w:rsid w:val="00264856"/>
    <w:rsid w:val="0027208E"/>
    <w:rsid w:val="002969AF"/>
    <w:rsid w:val="002E2573"/>
    <w:rsid w:val="0031189B"/>
    <w:rsid w:val="00385C4C"/>
    <w:rsid w:val="003A694A"/>
    <w:rsid w:val="003C1CAB"/>
    <w:rsid w:val="003D69C1"/>
    <w:rsid w:val="003D76BB"/>
    <w:rsid w:val="003E4829"/>
    <w:rsid w:val="00420E23"/>
    <w:rsid w:val="00445645"/>
    <w:rsid w:val="00446C72"/>
    <w:rsid w:val="00455F9A"/>
    <w:rsid w:val="00473A59"/>
    <w:rsid w:val="00482D0E"/>
    <w:rsid w:val="00495B82"/>
    <w:rsid w:val="004F014E"/>
    <w:rsid w:val="004F4F85"/>
    <w:rsid w:val="00515A87"/>
    <w:rsid w:val="00522280"/>
    <w:rsid w:val="005301B8"/>
    <w:rsid w:val="00585611"/>
    <w:rsid w:val="005F7371"/>
    <w:rsid w:val="006060F2"/>
    <w:rsid w:val="00620EBE"/>
    <w:rsid w:val="00643FF5"/>
    <w:rsid w:val="00667A01"/>
    <w:rsid w:val="00672E1D"/>
    <w:rsid w:val="006A3F77"/>
    <w:rsid w:val="006D6368"/>
    <w:rsid w:val="00770419"/>
    <w:rsid w:val="007A04E2"/>
    <w:rsid w:val="007D5FC1"/>
    <w:rsid w:val="007E0F71"/>
    <w:rsid w:val="007E4D90"/>
    <w:rsid w:val="007F54AC"/>
    <w:rsid w:val="0080575C"/>
    <w:rsid w:val="0081058D"/>
    <w:rsid w:val="00824B16"/>
    <w:rsid w:val="008439A8"/>
    <w:rsid w:val="00846B5C"/>
    <w:rsid w:val="008552CA"/>
    <w:rsid w:val="00872868"/>
    <w:rsid w:val="0088665D"/>
    <w:rsid w:val="008B1815"/>
    <w:rsid w:val="008B3DD3"/>
    <w:rsid w:val="008C3E99"/>
    <w:rsid w:val="008E2E0E"/>
    <w:rsid w:val="008F30A6"/>
    <w:rsid w:val="0093401D"/>
    <w:rsid w:val="009718B2"/>
    <w:rsid w:val="009A2E72"/>
    <w:rsid w:val="009A49EE"/>
    <w:rsid w:val="009C253D"/>
    <w:rsid w:val="009E3259"/>
    <w:rsid w:val="00A21D36"/>
    <w:rsid w:val="00A27CE4"/>
    <w:rsid w:val="00A90C9F"/>
    <w:rsid w:val="00A93F18"/>
    <w:rsid w:val="00AC074A"/>
    <w:rsid w:val="00AC7D39"/>
    <w:rsid w:val="00B01F14"/>
    <w:rsid w:val="00B04D14"/>
    <w:rsid w:val="00B3157A"/>
    <w:rsid w:val="00B55F41"/>
    <w:rsid w:val="00B62E58"/>
    <w:rsid w:val="00B660EF"/>
    <w:rsid w:val="00B662E4"/>
    <w:rsid w:val="00B77B85"/>
    <w:rsid w:val="00B83AFA"/>
    <w:rsid w:val="00B91387"/>
    <w:rsid w:val="00BF719B"/>
    <w:rsid w:val="00BF7495"/>
    <w:rsid w:val="00C1249C"/>
    <w:rsid w:val="00C331E8"/>
    <w:rsid w:val="00CA0979"/>
    <w:rsid w:val="00CA48A2"/>
    <w:rsid w:val="00CC37F2"/>
    <w:rsid w:val="00D0534E"/>
    <w:rsid w:val="00D230E8"/>
    <w:rsid w:val="00D30A63"/>
    <w:rsid w:val="00D328E6"/>
    <w:rsid w:val="00D41A10"/>
    <w:rsid w:val="00D50112"/>
    <w:rsid w:val="00DF40E2"/>
    <w:rsid w:val="00E0742C"/>
    <w:rsid w:val="00E224F4"/>
    <w:rsid w:val="00E4503A"/>
    <w:rsid w:val="00EE2F3F"/>
    <w:rsid w:val="00F329F8"/>
    <w:rsid w:val="00F33DF7"/>
    <w:rsid w:val="00F56A88"/>
    <w:rsid w:val="00F94594"/>
    <w:rsid w:val="00FB7F79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D"/>
  </w:style>
  <w:style w:type="paragraph" w:styleId="2">
    <w:name w:val="heading 2"/>
    <w:basedOn w:val="a"/>
    <w:link w:val="20"/>
    <w:uiPriority w:val="9"/>
    <w:qFormat/>
    <w:rsid w:val="002179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95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95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955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17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7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945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594"/>
  </w:style>
  <w:style w:type="paragraph" w:customStyle="1" w:styleId="1">
    <w:name w:val="Обычный1"/>
    <w:uiPriority w:val="99"/>
    <w:rsid w:val="00A93F18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Название1"/>
    <w:basedOn w:val="a0"/>
    <w:rsid w:val="00A90C9F"/>
  </w:style>
  <w:style w:type="character" w:styleId="a7">
    <w:name w:val="Strong"/>
    <w:basedOn w:val="a0"/>
    <w:uiPriority w:val="22"/>
    <w:qFormat/>
    <w:rsid w:val="00A90C9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2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A04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B5C"/>
  </w:style>
  <w:style w:type="paragraph" w:styleId="ab">
    <w:name w:val="footer"/>
    <w:basedOn w:val="a"/>
    <w:link w:val="ac"/>
    <w:uiPriority w:val="99"/>
    <w:unhideWhenUsed/>
    <w:rsid w:val="0084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B5C"/>
  </w:style>
  <w:style w:type="paragraph" w:customStyle="1" w:styleId="ConsPlusNormal">
    <w:name w:val="ConsPlusNormal"/>
    <w:rsid w:val="000174F5"/>
    <w:pPr>
      <w:widowControl w:val="0"/>
      <w:tabs>
        <w:tab w:val="left" w:pos="709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9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95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95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955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17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7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945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594"/>
  </w:style>
  <w:style w:type="paragraph" w:customStyle="1" w:styleId="1">
    <w:name w:val="Обычный1"/>
    <w:uiPriority w:val="99"/>
    <w:rsid w:val="00A93F18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Название1"/>
    <w:basedOn w:val="a0"/>
    <w:rsid w:val="00A90C9F"/>
  </w:style>
  <w:style w:type="character" w:styleId="a7">
    <w:name w:val="Strong"/>
    <w:basedOn w:val="a0"/>
    <w:uiPriority w:val="22"/>
    <w:qFormat/>
    <w:rsid w:val="00A90C9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2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A04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B5C"/>
  </w:style>
  <w:style w:type="paragraph" w:styleId="ab">
    <w:name w:val="footer"/>
    <w:basedOn w:val="a"/>
    <w:link w:val="ac"/>
    <w:uiPriority w:val="99"/>
    <w:unhideWhenUsed/>
    <w:rsid w:val="0084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B5C"/>
  </w:style>
  <w:style w:type="paragraph" w:customStyle="1" w:styleId="ConsPlusNormal">
    <w:name w:val="ConsPlusNormal"/>
    <w:rsid w:val="000174F5"/>
    <w:pPr>
      <w:widowControl w:val="0"/>
      <w:tabs>
        <w:tab w:val="left" w:pos="709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891">
          <w:marLeft w:val="675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655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354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2019-01-24T09:09:00Z</cp:lastPrinted>
  <dcterms:created xsi:type="dcterms:W3CDTF">2018-12-18T03:04:00Z</dcterms:created>
  <dcterms:modified xsi:type="dcterms:W3CDTF">2019-01-24T09:11:00Z</dcterms:modified>
</cp:coreProperties>
</file>